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CA90E" w14:textId="77777777" w:rsidR="007229A6" w:rsidRDefault="007229A6" w:rsidP="00F50411">
      <w:pPr>
        <w:pStyle w:val="a7"/>
        <w:shd w:val="clear" w:color="auto" w:fill="FFFFFF"/>
        <w:spacing w:before="0" w:beforeAutospacing="0" w:after="0" w:afterAutospacing="0"/>
        <w:ind w:firstLine="708"/>
        <w:jc w:val="center"/>
        <w:rPr>
          <w:b/>
          <w:bCs/>
          <w:color w:val="000000"/>
          <w:sz w:val="28"/>
          <w:szCs w:val="28"/>
          <w:shd w:val="clear" w:color="auto" w:fill="FFFFFF"/>
        </w:rPr>
      </w:pPr>
      <w:bookmarkStart w:id="0" w:name="_GoBack"/>
      <w:bookmarkEnd w:id="0"/>
    </w:p>
    <w:p w14:paraId="5F183831" w14:textId="45429B89" w:rsidR="0099394A" w:rsidRPr="000F4FD2" w:rsidRDefault="0099394A" w:rsidP="00F50411">
      <w:pPr>
        <w:pStyle w:val="a7"/>
        <w:shd w:val="clear" w:color="auto" w:fill="FFFFFF"/>
        <w:spacing w:before="0" w:beforeAutospacing="0" w:after="0" w:afterAutospacing="0"/>
        <w:ind w:firstLine="708"/>
        <w:jc w:val="center"/>
        <w:rPr>
          <w:b/>
          <w:bCs/>
          <w:color w:val="000000"/>
          <w:sz w:val="28"/>
          <w:szCs w:val="28"/>
          <w:shd w:val="clear" w:color="auto" w:fill="FFFFFF"/>
        </w:rPr>
      </w:pPr>
      <w:r w:rsidRPr="0099394A">
        <w:rPr>
          <w:b/>
          <w:bCs/>
          <w:color w:val="000000"/>
          <w:sz w:val="28"/>
          <w:szCs w:val="28"/>
          <w:shd w:val="clear" w:color="auto" w:fill="FFFFFF"/>
        </w:rPr>
        <w:t>Рекомен</w:t>
      </w:r>
      <w:r w:rsidR="001374C4">
        <w:rPr>
          <w:b/>
          <w:bCs/>
          <w:color w:val="000000"/>
          <w:sz w:val="28"/>
          <w:szCs w:val="28"/>
          <w:shd w:val="clear" w:color="auto" w:fill="FFFFFF"/>
        </w:rPr>
        <w:t>дации по использованию заданий э</w:t>
      </w:r>
      <w:r w:rsidRPr="0099394A">
        <w:rPr>
          <w:b/>
          <w:bCs/>
          <w:color w:val="000000"/>
          <w:sz w:val="28"/>
          <w:szCs w:val="28"/>
          <w:shd w:val="clear" w:color="auto" w:fill="FFFFFF"/>
        </w:rPr>
        <w:t>лектронного банка</w:t>
      </w:r>
      <w:r w:rsidR="00BD67BE">
        <w:rPr>
          <w:b/>
          <w:bCs/>
          <w:color w:val="000000"/>
          <w:sz w:val="28"/>
          <w:szCs w:val="28"/>
          <w:shd w:val="clear" w:color="auto" w:fill="FFFFFF"/>
        </w:rPr>
        <w:t xml:space="preserve"> </w:t>
      </w:r>
      <w:r w:rsidR="000F4FD2" w:rsidRPr="000F4FD2">
        <w:rPr>
          <w:b/>
          <w:bCs/>
          <w:color w:val="000000"/>
          <w:sz w:val="28"/>
          <w:szCs w:val="28"/>
          <w:shd w:val="clear" w:color="auto" w:fill="FFFFFF"/>
        </w:rPr>
        <w:t xml:space="preserve">для формирования и оценки функциональной </w:t>
      </w:r>
      <w:proofErr w:type="gramStart"/>
      <w:r w:rsidR="000F4FD2" w:rsidRPr="000F4FD2">
        <w:rPr>
          <w:b/>
          <w:bCs/>
          <w:color w:val="000000"/>
          <w:sz w:val="28"/>
          <w:szCs w:val="28"/>
          <w:shd w:val="clear" w:color="auto" w:fill="FFFFFF"/>
        </w:rPr>
        <w:t>грамотности</w:t>
      </w:r>
      <w:proofErr w:type="gramEnd"/>
      <w:r w:rsidR="000F4FD2" w:rsidRPr="000F4FD2">
        <w:rPr>
          <w:b/>
          <w:bCs/>
          <w:color w:val="000000"/>
          <w:sz w:val="28"/>
          <w:szCs w:val="28"/>
          <w:shd w:val="clear" w:color="auto" w:fill="FFFFFF"/>
        </w:rPr>
        <w:t xml:space="preserve"> обучающихся основной школы (5-9 классы)</w:t>
      </w:r>
      <w:r w:rsidR="001374C4">
        <w:rPr>
          <w:b/>
          <w:bCs/>
          <w:color w:val="000000"/>
          <w:sz w:val="28"/>
          <w:szCs w:val="28"/>
          <w:shd w:val="clear" w:color="auto" w:fill="FFFFFF"/>
        </w:rPr>
        <w:t xml:space="preserve">, размещенного </w:t>
      </w:r>
      <w:r w:rsidR="000F4FD2" w:rsidRPr="000F4FD2">
        <w:rPr>
          <w:b/>
          <w:bCs/>
          <w:color w:val="000000"/>
          <w:sz w:val="28"/>
          <w:szCs w:val="28"/>
          <w:shd w:val="clear" w:color="auto" w:fill="FFFFFF"/>
        </w:rPr>
        <w:t xml:space="preserve"> </w:t>
      </w:r>
      <w:r w:rsidR="00C332CB">
        <w:rPr>
          <w:b/>
          <w:bCs/>
          <w:color w:val="000000"/>
          <w:sz w:val="28"/>
          <w:szCs w:val="28"/>
          <w:shd w:val="clear" w:color="auto" w:fill="FFFFFF"/>
        </w:rPr>
        <w:t xml:space="preserve">на сайте </w:t>
      </w:r>
      <w:r w:rsidR="00BD67BE" w:rsidRPr="000F4FD2">
        <w:rPr>
          <w:b/>
          <w:bCs/>
          <w:color w:val="000000"/>
          <w:sz w:val="28"/>
          <w:szCs w:val="28"/>
          <w:shd w:val="clear" w:color="auto" w:fill="FFFFFF"/>
        </w:rPr>
        <w:t>ФГБНУ «Институт стратегии развития образования РАО»</w:t>
      </w:r>
      <w:r w:rsidR="000F4FD2">
        <w:rPr>
          <w:b/>
          <w:bCs/>
          <w:color w:val="000000"/>
          <w:sz w:val="28"/>
          <w:szCs w:val="28"/>
          <w:shd w:val="clear" w:color="auto" w:fill="FFFFFF"/>
        </w:rPr>
        <w:t xml:space="preserve">, </w:t>
      </w:r>
      <w:r w:rsidR="00BD67BE" w:rsidRPr="0099394A">
        <w:rPr>
          <w:b/>
          <w:bCs/>
          <w:color w:val="000000"/>
          <w:sz w:val="28"/>
          <w:szCs w:val="28"/>
          <w:shd w:val="clear" w:color="auto" w:fill="FFFFFF"/>
        </w:rPr>
        <w:t>Электронного банка</w:t>
      </w:r>
      <w:r w:rsidR="00BD67BE" w:rsidRPr="00BD4687">
        <w:rPr>
          <w:color w:val="212529"/>
          <w:sz w:val="28"/>
          <w:szCs w:val="28"/>
        </w:rPr>
        <w:t xml:space="preserve"> </w:t>
      </w:r>
      <w:r w:rsidR="00BD67BE" w:rsidRPr="00BD4687">
        <w:rPr>
          <w:b/>
          <w:color w:val="212529"/>
          <w:sz w:val="28"/>
          <w:szCs w:val="28"/>
        </w:rPr>
        <w:t>по оценке функциональной грамотности</w:t>
      </w:r>
      <w:r w:rsidR="00BD67BE" w:rsidRPr="00156BEE">
        <w:rPr>
          <w:color w:val="212529"/>
          <w:sz w:val="28"/>
          <w:szCs w:val="28"/>
        </w:rPr>
        <w:t> </w:t>
      </w:r>
      <w:r w:rsidR="00BD67BE" w:rsidRPr="000F4FD2">
        <w:rPr>
          <w:b/>
          <w:bCs/>
          <w:color w:val="000000"/>
          <w:sz w:val="28"/>
          <w:szCs w:val="28"/>
          <w:shd w:val="clear" w:color="auto" w:fill="FFFFFF"/>
        </w:rPr>
        <w:t>на образовательной платформе «Российская электронная школа»</w:t>
      </w:r>
      <w:r w:rsidR="00065256">
        <w:rPr>
          <w:b/>
          <w:bCs/>
          <w:color w:val="000000"/>
          <w:sz w:val="28"/>
          <w:szCs w:val="28"/>
          <w:shd w:val="clear" w:color="auto" w:fill="FFFFFF"/>
        </w:rPr>
        <w:t xml:space="preserve"> </w:t>
      </w:r>
    </w:p>
    <w:p w14:paraId="0D52B17B" w14:textId="77777777" w:rsidR="00BD4687" w:rsidRDefault="00BD4687" w:rsidP="00F50411">
      <w:pPr>
        <w:pStyle w:val="a7"/>
        <w:shd w:val="clear" w:color="auto" w:fill="FFFFFF"/>
        <w:spacing w:before="0" w:beforeAutospacing="0" w:after="0" w:afterAutospacing="0"/>
        <w:ind w:firstLine="708"/>
        <w:jc w:val="center"/>
        <w:rPr>
          <w:color w:val="000000"/>
          <w:sz w:val="28"/>
          <w:szCs w:val="28"/>
          <w:shd w:val="clear" w:color="auto" w:fill="FFFFFF"/>
        </w:rPr>
      </w:pPr>
    </w:p>
    <w:p w14:paraId="423285E8" w14:textId="4A956D86"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Указ</w:t>
      </w:r>
      <w:r w:rsidR="00020DB5">
        <w:rPr>
          <w:color w:val="000000"/>
          <w:sz w:val="28"/>
          <w:szCs w:val="28"/>
          <w:shd w:val="clear" w:color="auto" w:fill="FFFFFF"/>
        </w:rPr>
        <w:t>ом</w:t>
      </w:r>
      <w:r w:rsidRPr="00156BEE">
        <w:rPr>
          <w:color w:val="000000"/>
          <w:sz w:val="28"/>
          <w:szCs w:val="28"/>
          <w:shd w:val="clear" w:color="auto" w:fill="FFFFFF"/>
        </w:rPr>
        <w:t xml:space="preserve"> Президента Российской Федерации № 204 от 07.05.2018 Правительству РФ поручено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p>
    <w:p w14:paraId="0F0B55E9" w14:textId="77777777" w:rsidR="00020DB5" w:rsidRPr="00BD0109" w:rsidRDefault="00020DB5" w:rsidP="00F50411">
      <w:pPr>
        <w:shd w:val="clear" w:color="auto" w:fill="F9FAFA"/>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BD0109">
        <w:rPr>
          <w:rFonts w:ascii="Times New Roman" w:eastAsia="Times New Roman" w:hAnsi="Times New Roman" w:cs="Times New Roman"/>
          <w:color w:val="000000"/>
          <w:sz w:val="28"/>
          <w:szCs w:val="28"/>
          <w:shd w:val="clear" w:color="auto" w:fill="FFFFFF"/>
          <w:lang w:eastAsia="ru-RU"/>
        </w:rPr>
        <w:t>Формирование функциональной грамотности</w:t>
      </w:r>
      <w:r w:rsidRPr="00156BEE">
        <w:rPr>
          <w:rFonts w:ascii="Times New Roman" w:eastAsia="Times New Roman" w:hAnsi="Times New Roman" w:cs="Times New Roman"/>
          <w:color w:val="000000"/>
          <w:sz w:val="28"/>
          <w:szCs w:val="28"/>
          <w:shd w:val="clear" w:color="auto" w:fill="FFFFFF"/>
          <w:lang w:eastAsia="ru-RU"/>
        </w:rPr>
        <w:t xml:space="preserve"> в настоящее время является </w:t>
      </w:r>
      <w:r w:rsidRPr="00BD0109">
        <w:rPr>
          <w:rFonts w:ascii="Times New Roman" w:eastAsia="Times New Roman" w:hAnsi="Times New Roman" w:cs="Times New Roman"/>
          <w:color w:val="000000"/>
          <w:sz w:val="28"/>
          <w:szCs w:val="28"/>
          <w:shd w:val="clear" w:color="auto" w:fill="FFFFFF"/>
          <w:lang w:eastAsia="ru-RU"/>
        </w:rPr>
        <w:t>одн</w:t>
      </w:r>
      <w:r w:rsidRPr="00156BEE">
        <w:rPr>
          <w:rFonts w:ascii="Times New Roman" w:eastAsia="Times New Roman" w:hAnsi="Times New Roman" w:cs="Times New Roman"/>
          <w:color w:val="000000"/>
          <w:sz w:val="28"/>
          <w:szCs w:val="28"/>
          <w:shd w:val="clear" w:color="auto" w:fill="FFFFFF"/>
          <w:lang w:eastAsia="ru-RU"/>
        </w:rPr>
        <w:t xml:space="preserve">им </w:t>
      </w:r>
      <w:r w:rsidRPr="00BD0109">
        <w:rPr>
          <w:rFonts w:ascii="Times New Roman" w:eastAsia="Times New Roman" w:hAnsi="Times New Roman" w:cs="Times New Roman"/>
          <w:color w:val="000000"/>
          <w:sz w:val="28"/>
          <w:szCs w:val="28"/>
          <w:shd w:val="clear" w:color="auto" w:fill="FFFFFF"/>
          <w:lang w:eastAsia="ru-RU"/>
        </w:rPr>
        <w:t>из направлений совершенствования российского образования</w:t>
      </w:r>
      <w:r w:rsidRPr="00156BEE">
        <w:rPr>
          <w:rFonts w:ascii="Times New Roman" w:eastAsia="Times New Roman" w:hAnsi="Times New Roman" w:cs="Times New Roman"/>
          <w:color w:val="000000"/>
          <w:sz w:val="28"/>
          <w:szCs w:val="28"/>
          <w:shd w:val="clear" w:color="auto" w:fill="FFFFFF"/>
          <w:lang w:eastAsia="ru-RU"/>
        </w:rPr>
        <w:t xml:space="preserve">. </w:t>
      </w:r>
      <w:r w:rsidRPr="00BD0109">
        <w:rPr>
          <w:rFonts w:ascii="Times New Roman" w:eastAsia="Times New Roman" w:hAnsi="Times New Roman" w:cs="Times New Roman"/>
          <w:color w:val="000000"/>
          <w:sz w:val="28"/>
          <w:szCs w:val="28"/>
          <w:shd w:val="clear" w:color="auto" w:fill="FFFFFF"/>
          <w:lang w:eastAsia="ru-RU"/>
        </w:rPr>
        <w:t>Решить проблему повышения функциональной грамотности школьников можно только</w:t>
      </w:r>
      <w:r w:rsidRPr="00156BEE">
        <w:rPr>
          <w:rFonts w:ascii="Times New Roman" w:eastAsia="Times New Roman" w:hAnsi="Times New Roman" w:cs="Times New Roman"/>
          <w:color w:val="000000"/>
          <w:sz w:val="28"/>
          <w:szCs w:val="28"/>
          <w:shd w:val="clear" w:color="auto" w:fill="FFFFFF"/>
          <w:lang w:eastAsia="ru-RU"/>
        </w:rPr>
        <w:t xml:space="preserve"> </w:t>
      </w:r>
      <w:r w:rsidRPr="00BD0109">
        <w:rPr>
          <w:rFonts w:ascii="Times New Roman" w:eastAsia="Times New Roman" w:hAnsi="Times New Roman" w:cs="Times New Roman"/>
          <w:color w:val="000000"/>
          <w:sz w:val="28"/>
          <w:szCs w:val="28"/>
          <w:shd w:val="clear" w:color="auto" w:fill="FFFFFF"/>
          <w:lang w:eastAsia="ru-RU"/>
        </w:rPr>
        <w:t>при системных комплексных изменениях в учебной деятельности учащихся</w:t>
      </w:r>
    </w:p>
    <w:p w14:paraId="2747FBEF" w14:textId="77777777"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Формирование функциональной грамотности рассматривается как условие становления динамичной, творческой, ответственной, конкурентоспособной личности (Из Государственной программы РФ «Развитие образования» (2018-2025 годы) от 26 декабря 2017 г:</w:t>
      </w:r>
    </w:p>
    <w:p w14:paraId="0F98D3D2" w14:textId="1B84C80C"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 xml:space="preserve">Цель программы – качество образования, которое характеризуется: </w:t>
      </w:r>
      <w:r w:rsidR="00020DB5">
        <w:rPr>
          <w:color w:val="000000"/>
          <w:sz w:val="28"/>
          <w:szCs w:val="28"/>
          <w:shd w:val="clear" w:color="auto" w:fill="FFFFFF"/>
        </w:rPr>
        <w:t xml:space="preserve">сохранением </w:t>
      </w:r>
      <w:r w:rsidRPr="00156BEE">
        <w:rPr>
          <w:color w:val="000000"/>
          <w:sz w:val="28"/>
          <w:szCs w:val="28"/>
          <w:shd w:val="clear" w:color="auto" w:fill="FFFFFF"/>
        </w:rPr>
        <w:t>лидирующих позиций РФ в международном исследовании качества чтения и понимания текстов (PIRLS), а также в международном исследовании качества математического и естественнонаучного образования (TIMSS); повышением позиций РФ в международной программе по оценке образовательных достижений учащихся (PISA).</w:t>
      </w:r>
    </w:p>
    <w:p w14:paraId="557B57BE" w14:textId="77777777" w:rsidR="0085408D" w:rsidRDefault="00502F51" w:rsidP="00F50411">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502F51">
        <w:rPr>
          <w:rFonts w:ascii="Times New Roman" w:eastAsia="Times New Roman" w:hAnsi="Times New Roman" w:cs="Times New Roman"/>
          <w:color w:val="000000"/>
          <w:sz w:val="28"/>
          <w:szCs w:val="28"/>
          <w:shd w:val="clear" w:color="auto" w:fill="FFFFFF"/>
          <w:lang w:eastAsia="ru-RU"/>
        </w:rPr>
        <w:t>Функциональная грамотность является объектом оценки в международных сопоставительных исследованиях, практика которых, согласно паспорту национального проекта «Образование», должна быть внедрена во всех общеобразовательных организациях в качестве основы для системы оценки качества общего образования</w:t>
      </w:r>
      <w:r>
        <w:rPr>
          <w:rFonts w:ascii="Times New Roman" w:eastAsia="Times New Roman" w:hAnsi="Times New Roman" w:cs="Times New Roman"/>
          <w:color w:val="000000"/>
          <w:sz w:val="28"/>
          <w:szCs w:val="28"/>
          <w:shd w:val="clear" w:color="auto" w:fill="FFFFFF"/>
          <w:lang w:eastAsia="ru-RU"/>
        </w:rPr>
        <w:t>.</w:t>
      </w:r>
    </w:p>
    <w:p w14:paraId="3EF2A22E" w14:textId="23877EE4" w:rsidR="0085408D" w:rsidRPr="0085408D" w:rsidRDefault="00502F51" w:rsidP="00F50411">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w:t>
      </w:r>
      <w:r w:rsidRPr="00BD0109">
        <w:rPr>
          <w:rFonts w:ascii="Times New Roman" w:eastAsia="Times New Roman" w:hAnsi="Times New Roman" w:cs="Times New Roman"/>
          <w:color w:val="000000"/>
          <w:sz w:val="28"/>
          <w:szCs w:val="28"/>
          <w:shd w:val="clear" w:color="auto" w:fill="FFFFFF"/>
          <w:lang w:eastAsia="ru-RU"/>
        </w:rPr>
        <w:t xml:space="preserve">идактическое сопровождение формирования функциональной грамотности школьников в современных условиях </w:t>
      </w:r>
      <w:r w:rsidRPr="00156BEE">
        <w:rPr>
          <w:rFonts w:ascii="Times New Roman" w:eastAsia="Times New Roman" w:hAnsi="Times New Roman" w:cs="Times New Roman"/>
          <w:color w:val="000000"/>
          <w:sz w:val="28"/>
          <w:szCs w:val="28"/>
          <w:shd w:val="clear" w:color="auto" w:fill="FFFFFF"/>
          <w:lang w:eastAsia="ru-RU"/>
        </w:rPr>
        <w:t>осуществляет</w:t>
      </w:r>
      <w:r>
        <w:rPr>
          <w:rFonts w:ascii="Times New Roman" w:eastAsia="Times New Roman" w:hAnsi="Times New Roman" w:cs="Times New Roman"/>
          <w:color w:val="000000"/>
          <w:sz w:val="28"/>
          <w:szCs w:val="28"/>
          <w:shd w:val="clear" w:color="auto" w:fill="FFFFFF"/>
          <w:lang w:eastAsia="ru-RU"/>
        </w:rPr>
        <w:t xml:space="preserve"> </w:t>
      </w:r>
      <w:r w:rsidR="00156BEE">
        <w:rPr>
          <w:rFonts w:ascii="Times New Roman" w:eastAsia="Times New Roman" w:hAnsi="Times New Roman" w:cs="Times New Roman"/>
          <w:color w:val="000000"/>
          <w:sz w:val="28"/>
          <w:szCs w:val="28"/>
          <w:shd w:val="clear" w:color="auto" w:fill="FFFFFF"/>
          <w:lang w:eastAsia="ru-RU"/>
        </w:rPr>
        <w:t>ФГБНУ «</w:t>
      </w:r>
      <w:r w:rsidR="00BD0109" w:rsidRPr="00BD0109">
        <w:rPr>
          <w:rFonts w:ascii="Times New Roman" w:eastAsia="Times New Roman" w:hAnsi="Times New Roman" w:cs="Times New Roman"/>
          <w:color w:val="000000"/>
          <w:sz w:val="28"/>
          <w:szCs w:val="28"/>
          <w:shd w:val="clear" w:color="auto" w:fill="FFFFFF"/>
          <w:lang w:eastAsia="ru-RU"/>
        </w:rPr>
        <w:t xml:space="preserve">Институт </w:t>
      </w:r>
      <w:r w:rsidR="00156BEE" w:rsidRPr="00156BEE">
        <w:rPr>
          <w:rFonts w:ascii="Times New Roman" w:eastAsia="Times New Roman" w:hAnsi="Times New Roman" w:cs="Times New Roman"/>
          <w:color w:val="000000"/>
          <w:sz w:val="28"/>
          <w:szCs w:val="28"/>
          <w:shd w:val="clear" w:color="auto" w:fill="FFFFFF"/>
          <w:lang w:eastAsia="ru-RU"/>
        </w:rPr>
        <w:t>с</w:t>
      </w:r>
      <w:r w:rsidR="00BD0109" w:rsidRPr="00BD0109">
        <w:rPr>
          <w:rFonts w:ascii="Times New Roman" w:eastAsia="Times New Roman" w:hAnsi="Times New Roman" w:cs="Times New Roman"/>
          <w:color w:val="000000"/>
          <w:sz w:val="28"/>
          <w:szCs w:val="28"/>
          <w:shd w:val="clear" w:color="auto" w:fill="FFFFFF"/>
          <w:lang w:eastAsia="ru-RU"/>
        </w:rPr>
        <w:t>тратегии развития образования РАО</w:t>
      </w:r>
      <w:r w:rsidR="00156BEE">
        <w:rPr>
          <w:rFonts w:ascii="Times New Roman" w:eastAsia="Times New Roman" w:hAnsi="Times New Roman" w:cs="Times New Roman"/>
          <w:color w:val="000000"/>
          <w:sz w:val="28"/>
          <w:szCs w:val="28"/>
          <w:shd w:val="clear" w:color="auto" w:fill="FFFFFF"/>
          <w:lang w:eastAsia="ru-RU"/>
        </w:rPr>
        <w:t>»</w:t>
      </w:r>
      <w:r w:rsidR="00BD0109" w:rsidRPr="00BD0109">
        <w:rPr>
          <w:rFonts w:ascii="Times New Roman" w:eastAsia="Times New Roman" w:hAnsi="Times New Roman" w:cs="Times New Roman"/>
          <w:color w:val="000000"/>
          <w:sz w:val="28"/>
          <w:szCs w:val="28"/>
          <w:shd w:val="clear" w:color="auto" w:fill="FFFFFF"/>
          <w:lang w:eastAsia="ru-RU"/>
        </w:rPr>
        <w:t xml:space="preserve"> </w:t>
      </w:r>
      <w:r w:rsidR="00156BEE" w:rsidRPr="00156BEE">
        <w:rPr>
          <w:rFonts w:ascii="Times New Roman" w:eastAsia="Times New Roman" w:hAnsi="Times New Roman" w:cs="Times New Roman"/>
          <w:color w:val="000000"/>
          <w:sz w:val="28"/>
          <w:szCs w:val="28"/>
          <w:shd w:val="clear" w:color="auto" w:fill="FFFFFF"/>
          <w:lang w:eastAsia="ru-RU"/>
        </w:rPr>
        <w:t xml:space="preserve">в рамках </w:t>
      </w:r>
      <w:r w:rsidR="00BD0109" w:rsidRPr="00BD0109">
        <w:rPr>
          <w:rFonts w:ascii="Times New Roman" w:eastAsia="Times New Roman" w:hAnsi="Times New Roman" w:cs="Times New Roman"/>
          <w:color w:val="000000"/>
          <w:sz w:val="28"/>
          <w:szCs w:val="28"/>
          <w:shd w:val="clear" w:color="auto" w:fill="FFFFFF"/>
          <w:lang w:eastAsia="ru-RU"/>
        </w:rPr>
        <w:t>проект</w:t>
      </w:r>
      <w:r w:rsidR="00156BEE" w:rsidRPr="00156BEE">
        <w:rPr>
          <w:rFonts w:ascii="Times New Roman" w:eastAsia="Times New Roman" w:hAnsi="Times New Roman" w:cs="Times New Roman"/>
          <w:color w:val="000000"/>
          <w:sz w:val="28"/>
          <w:szCs w:val="28"/>
          <w:shd w:val="clear" w:color="auto" w:fill="FFFFFF"/>
          <w:lang w:eastAsia="ru-RU"/>
        </w:rPr>
        <w:t>а</w:t>
      </w:r>
      <w:r w:rsidR="00BD0109" w:rsidRPr="00BD0109">
        <w:rPr>
          <w:rFonts w:ascii="Times New Roman" w:eastAsia="Times New Roman" w:hAnsi="Times New Roman" w:cs="Times New Roman"/>
          <w:color w:val="000000"/>
          <w:sz w:val="28"/>
          <w:szCs w:val="28"/>
          <w:shd w:val="clear" w:color="auto" w:fill="FFFFFF"/>
          <w:lang w:eastAsia="ru-RU"/>
        </w:rPr>
        <w:t xml:space="preserve"> «Мониторинг формирования и оценки функциональной грамотности»</w:t>
      </w:r>
      <w:r w:rsidR="00665481" w:rsidRPr="00665481">
        <w:t xml:space="preserve"> </w:t>
      </w:r>
      <w:r w:rsidR="00665481">
        <w:t>(</w:t>
      </w:r>
      <w:r w:rsidR="00665481" w:rsidRPr="00665481">
        <w:rPr>
          <w:rFonts w:ascii="Times New Roman" w:eastAsia="Times New Roman" w:hAnsi="Times New Roman" w:cs="Times New Roman"/>
          <w:color w:val="000000"/>
          <w:sz w:val="28"/>
          <w:szCs w:val="28"/>
          <w:shd w:val="clear" w:color="auto" w:fill="FFFFFF"/>
          <w:lang w:eastAsia="ru-RU"/>
        </w:rPr>
        <w:t>руководитель проекта - Г.С. Ковалева, руководитель Центра оценки качества образования ФГБНУ «Институт стратегии развития образования Российской академии образования», канд</w:t>
      </w:r>
      <w:r w:rsidR="0085408D">
        <w:rPr>
          <w:rFonts w:ascii="Times New Roman" w:eastAsia="Times New Roman" w:hAnsi="Times New Roman" w:cs="Times New Roman"/>
          <w:color w:val="000000"/>
          <w:sz w:val="28"/>
          <w:szCs w:val="28"/>
          <w:shd w:val="clear" w:color="auto" w:fill="FFFFFF"/>
          <w:lang w:eastAsia="ru-RU"/>
        </w:rPr>
        <w:t xml:space="preserve">идат </w:t>
      </w:r>
      <w:r w:rsidR="00665481" w:rsidRPr="00665481">
        <w:rPr>
          <w:rFonts w:ascii="Times New Roman" w:eastAsia="Times New Roman" w:hAnsi="Times New Roman" w:cs="Times New Roman"/>
          <w:color w:val="000000"/>
          <w:sz w:val="28"/>
          <w:szCs w:val="28"/>
          <w:shd w:val="clear" w:color="auto" w:fill="FFFFFF"/>
          <w:lang w:eastAsia="ru-RU"/>
        </w:rPr>
        <w:t>пед</w:t>
      </w:r>
      <w:r w:rsidR="0085408D">
        <w:rPr>
          <w:rFonts w:ascii="Times New Roman" w:eastAsia="Times New Roman" w:hAnsi="Times New Roman" w:cs="Times New Roman"/>
          <w:color w:val="000000"/>
          <w:sz w:val="28"/>
          <w:szCs w:val="28"/>
          <w:shd w:val="clear" w:color="auto" w:fill="FFFFFF"/>
          <w:lang w:eastAsia="ru-RU"/>
        </w:rPr>
        <w:t xml:space="preserve">агогических </w:t>
      </w:r>
      <w:r w:rsidR="00665481" w:rsidRPr="00665481">
        <w:rPr>
          <w:rFonts w:ascii="Times New Roman" w:eastAsia="Times New Roman" w:hAnsi="Times New Roman" w:cs="Times New Roman"/>
          <w:color w:val="000000"/>
          <w:sz w:val="28"/>
          <w:szCs w:val="28"/>
          <w:shd w:val="clear" w:color="auto" w:fill="FFFFFF"/>
          <w:lang w:eastAsia="ru-RU"/>
        </w:rPr>
        <w:t>наук)</w:t>
      </w:r>
      <w:r w:rsidR="00BD0109" w:rsidRPr="00BD0109">
        <w:rPr>
          <w:rFonts w:ascii="Times New Roman" w:eastAsia="Times New Roman" w:hAnsi="Times New Roman" w:cs="Times New Roman"/>
          <w:color w:val="000000"/>
          <w:sz w:val="28"/>
          <w:szCs w:val="28"/>
          <w:shd w:val="clear" w:color="auto" w:fill="FFFFFF"/>
          <w:lang w:eastAsia="ru-RU"/>
        </w:rPr>
        <w:t>. Институтом были разработаны задания в формате</w:t>
      </w:r>
      <w:r w:rsidR="00BD0109" w:rsidRPr="00156BEE">
        <w:rPr>
          <w:rFonts w:ascii="Times New Roman" w:eastAsia="Times New Roman" w:hAnsi="Times New Roman" w:cs="Times New Roman"/>
          <w:color w:val="000000"/>
          <w:sz w:val="28"/>
          <w:szCs w:val="28"/>
          <w:shd w:val="clear" w:color="auto" w:fill="FFFFFF"/>
          <w:lang w:eastAsia="ru-RU"/>
        </w:rPr>
        <w:t xml:space="preserve"> </w:t>
      </w:r>
      <w:r w:rsidR="00BD0109" w:rsidRPr="00BD0109">
        <w:rPr>
          <w:rFonts w:ascii="Times New Roman" w:eastAsia="Times New Roman" w:hAnsi="Times New Roman" w:cs="Times New Roman"/>
          <w:color w:val="000000"/>
          <w:sz w:val="28"/>
          <w:szCs w:val="28"/>
          <w:shd w:val="clear" w:color="auto" w:fill="FFFFFF"/>
          <w:lang w:eastAsia="ru-RU"/>
        </w:rPr>
        <w:t xml:space="preserve">PISA, адаптированные для учащихся </w:t>
      </w:r>
      <w:r w:rsidR="0085408D">
        <w:rPr>
          <w:rFonts w:ascii="Times New Roman" w:eastAsia="Times New Roman" w:hAnsi="Times New Roman" w:cs="Times New Roman"/>
          <w:color w:val="000000"/>
          <w:sz w:val="28"/>
          <w:szCs w:val="28"/>
          <w:shd w:val="clear" w:color="auto" w:fill="FFFFFF"/>
          <w:lang w:eastAsia="ru-RU"/>
        </w:rPr>
        <w:t>и размещены в электронном банке заданий д</w:t>
      </w:r>
      <w:r w:rsidR="0085408D" w:rsidRPr="0085408D">
        <w:rPr>
          <w:rFonts w:ascii="Times New Roman" w:eastAsia="Times New Roman" w:hAnsi="Times New Roman" w:cs="Times New Roman"/>
          <w:color w:val="000000"/>
          <w:sz w:val="28"/>
          <w:szCs w:val="28"/>
          <w:shd w:val="clear" w:color="auto" w:fill="FFFFFF"/>
          <w:lang w:eastAsia="ru-RU"/>
        </w:rPr>
        <w:t xml:space="preserve">ля формирования и оценки функциональной грамотности обучающихся основной школы (5-9 классы) по шести направлениям: </w:t>
      </w:r>
      <w:r w:rsidR="0085408D" w:rsidRPr="00BD67BE">
        <w:rPr>
          <w:rFonts w:ascii="Times New Roman" w:eastAsia="Times New Roman" w:hAnsi="Times New Roman" w:cs="Times New Roman"/>
          <w:b/>
          <w:bCs/>
          <w:i/>
          <w:iCs/>
          <w:color w:val="000000"/>
          <w:sz w:val="28"/>
          <w:szCs w:val="28"/>
          <w:shd w:val="clear" w:color="auto" w:fill="FFFFFF"/>
          <w:lang w:eastAsia="ru-RU"/>
        </w:rPr>
        <w:t xml:space="preserve">математическая грамотность, естественнонаучная грамотность, читательская грамотность, финансовая грамотность, глобальные компетенции и креативное </w:t>
      </w:r>
      <w:r w:rsidR="0085408D" w:rsidRPr="00BD67BE">
        <w:rPr>
          <w:rFonts w:ascii="Times New Roman" w:eastAsia="Times New Roman" w:hAnsi="Times New Roman" w:cs="Times New Roman"/>
          <w:b/>
          <w:bCs/>
          <w:i/>
          <w:iCs/>
          <w:color w:val="000000"/>
          <w:sz w:val="28"/>
          <w:szCs w:val="28"/>
          <w:shd w:val="clear" w:color="auto" w:fill="FFFFFF"/>
          <w:lang w:eastAsia="ru-RU"/>
        </w:rPr>
        <w:lastRenderedPageBreak/>
        <w:t xml:space="preserve">мышление. </w:t>
      </w:r>
      <w:r w:rsidR="0085408D" w:rsidRPr="0085408D">
        <w:rPr>
          <w:rFonts w:ascii="Times New Roman" w:eastAsia="Times New Roman" w:hAnsi="Times New Roman" w:cs="Times New Roman"/>
          <w:color w:val="000000"/>
          <w:sz w:val="28"/>
          <w:szCs w:val="28"/>
          <w:shd w:val="clear" w:color="auto" w:fill="FFFFFF"/>
          <w:lang w:eastAsia="ru-RU"/>
        </w:rPr>
        <w:t>В материалах по каждому направлению функциональной грамотности содержатся файлы со списком открытых заданий, которые разработаны в ходе проекта, сами задания, характеристики заданий и система оценивания, а также методические комментарии к заданиям.</w:t>
      </w:r>
      <w:bookmarkStart w:id="1" w:name=""/>
      <w:bookmarkEnd w:id="1"/>
      <w:r w:rsidR="00D108D9">
        <w:rPr>
          <w:rFonts w:ascii="Times New Roman" w:eastAsia="Times New Roman" w:hAnsi="Times New Roman" w:cs="Times New Roman"/>
          <w:color w:val="000000"/>
          <w:sz w:val="28"/>
          <w:szCs w:val="28"/>
          <w:shd w:val="clear" w:color="auto" w:fill="FFFFFF"/>
          <w:lang w:eastAsia="ru-RU"/>
        </w:rPr>
        <w:t xml:space="preserve"> Режим доступа:</w:t>
      </w:r>
      <w:r w:rsidR="00D108D9" w:rsidRPr="00D108D9">
        <w:t xml:space="preserve"> </w:t>
      </w:r>
      <w:hyperlink r:id="rId7" w:history="1">
        <w:r w:rsidR="00D108D9">
          <w:rPr>
            <w:rStyle w:val="a8"/>
          </w:rPr>
          <w:t>Банк заданий (instrao.ru)</w:t>
        </w:r>
      </w:hyperlink>
    </w:p>
    <w:p w14:paraId="7D44A390" w14:textId="77777777" w:rsidR="0085408D" w:rsidRDefault="0085408D" w:rsidP="00F50411">
      <w:pPr>
        <w:shd w:val="clear" w:color="auto" w:fill="FFFFFF"/>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85408D">
        <w:rPr>
          <w:rFonts w:ascii="Times New Roman" w:eastAsia="Times New Roman" w:hAnsi="Times New Roman" w:cs="Times New Roman"/>
          <w:color w:val="000000"/>
          <w:sz w:val="28"/>
          <w:szCs w:val="28"/>
          <w:shd w:val="clear" w:color="auto" w:fill="FFFFFF"/>
          <w:lang w:eastAsia="ru-RU"/>
        </w:rPr>
        <w:t>Банк открытых заданий состоит из материалов, которые прошли камерную апробацию в ходе когнитивных лабораторий, а также массовую апробацию в 24 регионах Российской Федерации в 2018/2019 учебном году (задания для 5 и 7 классов) и в рамках дистанционного обучения в Московской области при проведении региональных диагностических работ в 2019/2020 учебном году (задания для 6, 8 и 9 классов).</w:t>
      </w:r>
    </w:p>
    <w:p w14:paraId="2EC05E7A" w14:textId="562835B6" w:rsidR="002F27A1" w:rsidRPr="00F4497B" w:rsidRDefault="001964F3" w:rsidP="00F50411">
      <w:pPr>
        <w:shd w:val="clear" w:color="auto" w:fill="FFFFFF"/>
        <w:spacing w:after="0" w:line="240" w:lineRule="auto"/>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соответствии с письмом Министерства просвещения Российской Федерации</w:t>
      </w:r>
      <w:r w:rsidR="00DA15B4">
        <w:rPr>
          <w:rFonts w:ascii="Times New Roman" w:eastAsia="Times New Roman" w:hAnsi="Times New Roman" w:cs="Times New Roman"/>
          <w:color w:val="000000"/>
          <w:sz w:val="28"/>
          <w:szCs w:val="28"/>
          <w:shd w:val="clear" w:color="auto" w:fill="FFFFFF"/>
          <w:lang w:eastAsia="ru-RU"/>
        </w:rPr>
        <w:t xml:space="preserve"> от 26 января 2021 года №ТВ-94</w:t>
      </w:r>
      <w:r w:rsidR="00DA15B4" w:rsidRPr="00DA15B4">
        <w:rPr>
          <w:rFonts w:ascii="Times New Roman" w:eastAsia="Times New Roman" w:hAnsi="Times New Roman" w:cs="Times New Roman"/>
          <w:color w:val="000000"/>
          <w:sz w:val="28"/>
          <w:szCs w:val="28"/>
          <w:shd w:val="clear" w:color="auto" w:fill="FFFFFF"/>
          <w:lang w:eastAsia="ru-RU"/>
        </w:rPr>
        <w:t>/</w:t>
      </w:r>
      <w:r w:rsidR="00F4497B">
        <w:rPr>
          <w:rFonts w:ascii="Times New Roman" w:eastAsia="Times New Roman" w:hAnsi="Times New Roman" w:cs="Times New Roman"/>
          <w:color w:val="000000"/>
          <w:sz w:val="28"/>
          <w:szCs w:val="28"/>
          <w:shd w:val="clear" w:color="auto" w:fill="FFFFFF"/>
          <w:lang w:eastAsia="ru-RU"/>
        </w:rPr>
        <w:t xml:space="preserve">04 </w:t>
      </w:r>
      <w:r w:rsidR="002F27A1" w:rsidRPr="006171D4">
        <w:rPr>
          <w:rFonts w:ascii="Times New Roman" w:eastAsia="Times New Roman" w:hAnsi="Times New Roman" w:cs="Times New Roman"/>
          <w:color w:val="000000"/>
          <w:sz w:val="28"/>
          <w:szCs w:val="28"/>
          <w:shd w:val="clear" w:color="auto" w:fill="FFFFFF"/>
          <w:lang w:eastAsia="ru-RU"/>
        </w:rPr>
        <w:t xml:space="preserve">для всех образовательных организаций </w:t>
      </w:r>
      <w:r w:rsidR="00F4497B" w:rsidRPr="006171D4">
        <w:rPr>
          <w:rFonts w:ascii="Times New Roman" w:eastAsia="Times New Roman" w:hAnsi="Times New Roman" w:cs="Times New Roman"/>
          <w:color w:val="000000"/>
          <w:sz w:val="28"/>
          <w:szCs w:val="28"/>
          <w:shd w:val="clear" w:color="auto" w:fill="FFFFFF"/>
          <w:lang w:eastAsia="ru-RU"/>
        </w:rPr>
        <w:t xml:space="preserve">был открыт </w:t>
      </w:r>
      <w:r w:rsidR="002F27A1" w:rsidRPr="006171D4">
        <w:rPr>
          <w:rFonts w:ascii="Times New Roman" w:eastAsia="Times New Roman" w:hAnsi="Times New Roman" w:cs="Times New Roman"/>
          <w:color w:val="000000"/>
          <w:sz w:val="28"/>
          <w:szCs w:val="28"/>
          <w:shd w:val="clear" w:color="auto" w:fill="FFFFFF"/>
          <w:lang w:eastAsia="ru-RU"/>
        </w:rPr>
        <w:t>доступ к электронному банку тренировочных заданий по оценке функциональной грамотности</w:t>
      </w:r>
      <w:r w:rsidR="008B7CDE" w:rsidRPr="008B7CDE">
        <w:rPr>
          <w:b/>
          <w:bCs/>
          <w:color w:val="000000"/>
          <w:sz w:val="28"/>
          <w:szCs w:val="28"/>
          <w:shd w:val="clear" w:color="auto" w:fill="FFFFFF"/>
        </w:rPr>
        <w:t xml:space="preserve"> </w:t>
      </w:r>
      <w:r w:rsidR="008B7CDE" w:rsidRPr="008B7CDE">
        <w:rPr>
          <w:rFonts w:ascii="Times New Roman" w:eastAsia="Times New Roman" w:hAnsi="Times New Roman" w:cs="Times New Roman"/>
          <w:color w:val="000000"/>
          <w:sz w:val="28"/>
          <w:szCs w:val="28"/>
          <w:shd w:val="clear" w:color="auto" w:fill="FFFFFF"/>
          <w:lang w:eastAsia="ru-RU"/>
        </w:rPr>
        <w:t>на образовательной платформе «Российская электронная школа»</w:t>
      </w:r>
      <w:r w:rsidR="0098602C">
        <w:rPr>
          <w:rFonts w:ascii="Times New Roman" w:eastAsia="Times New Roman" w:hAnsi="Times New Roman" w:cs="Times New Roman"/>
          <w:color w:val="000000"/>
          <w:sz w:val="28"/>
          <w:szCs w:val="28"/>
          <w:shd w:val="clear" w:color="auto" w:fill="FFFFFF"/>
          <w:lang w:eastAsia="ru-RU"/>
        </w:rPr>
        <w:t xml:space="preserve"> </w:t>
      </w:r>
      <w:r w:rsidR="0098602C">
        <w:rPr>
          <w:rFonts w:ascii="Tahoma" w:hAnsi="Tahoma" w:cs="Tahoma"/>
          <w:color w:val="555555"/>
          <w:sz w:val="21"/>
          <w:szCs w:val="21"/>
          <w:shd w:val="clear" w:color="auto" w:fill="FFFFFF"/>
        </w:rPr>
        <w:t> </w:t>
      </w:r>
      <w:hyperlink r:id="rId8" w:history="1">
        <w:r w:rsidR="0098602C">
          <w:rPr>
            <w:rStyle w:val="a8"/>
            <w:rFonts w:ascii="Tahoma" w:hAnsi="Tahoma" w:cs="Tahoma"/>
            <w:color w:val="007AD0"/>
            <w:sz w:val="21"/>
            <w:szCs w:val="21"/>
            <w:shd w:val="clear" w:color="auto" w:fill="FFFFFF"/>
          </w:rPr>
          <w:t>https://fg.resh.edu.ru/</w:t>
        </w:r>
      </w:hyperlink>
      <w:r w:rsidR="0098602C">
        <w:rPr>
          <w:rFonts w:ascii="Tahoma" w:hAnsi="Tahoma" w:cs="Tahoma"/>
          <w:noProof/>
          <w:color w:val="007AD0"/>
          <w:sz w:val="21"/>
          <w:szCs w:val="21"/>
          <w:shd w:val="clear" w:color="auto" w:fill="FFFFFF"/>
        </w:rPr>
        <w:t xml:space="preserve"> </w:t>
      </w:r>
      <w:r w:rsidR="0098602C">
        <w:rPr>
          <w:rFonts w:ascii="Tahoma" w:hAnsi="Tahoma" w:cs="Tahoma"/>
          <w:noProof/>
          <w:color w:val="007AD0"/>
          <w:sz w:val="21"/>
          <w:szCs w:val="21"/>
          <w:shd w:val="clear" w:color="auto" w:fill="FFFFFF"/>
          <w:lang w:eastAsia="ru-RU"/>
        </w:rPr>
        <w:drawing>
          <wp:inline distT="0" distB="0" distL="0" distR="0" wp14:anchorId="77B5BFC2" wp14:editId="08749217">
            <wp:extent cx="9525" cy="9525"/>
            <wp:effectExtent l="0" t="0" r="0" b="0"/>
            <wp:docPr id="14" name="Рисунок 14" descr="Хочу такой сай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чу такой сайт">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F27A1" w:rsidRPr="006171D4">
        <w:rPr>
          <w:rFonts w:ascii="Times New Roman" w:eastAsia="Times New Roman" w:hAnsi="Times New Roman" w:cs="Times New Roman"/>
          <w:color w:val="000000"/>
          <w:sz w:val="28"/>
          <w:szCs w:val="28"/>
          <w:shd w:val="clear" w:color="auto" w:fill="FFFFFF"/>
          <w:lang w:eastAsia="ru-RU"/>
        </w:rPr>
        <w:t>(далее - Платформа). Областью применения Платформы является процедура проведения тренировочных работ по направлениям функциональной грамотности (читательской, математической, естественнонаучной) обучающихся 8-х и 9-х классов, включающая в себя:</w:t>
      </w:r>
    </w:p>
    <w:p w14:paraId="24F542EB"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формирование банка заданий;</w:t>
      </w:r>
    </w:p>
    <w:p w14:paraId="7014E79E"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формирование проектов тренировочных работ;</w:t>
      </w:r>
    </w:p>
    <w:p w14:paraId="6D0685B7" w14:textId="56786B18"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прохождение тренировочной работы обучающимися в режиме реального времени;</w:t>
      </w:r>
      <w:r w:rsidRPr="006171D4">
        <w:rPr>
          <w:noProof/>
          <w:color w:val="000000"/>
          <w:sz w:val="28"/>
          <w:szCs w:val="28"/>
          <w:shd w:val="clear" w:color="auto" w:fill="FFFFFF"/>
        </w:rPr>
        <w:drawing>
          <wp:inline distT="0" distB="0" distL="0" distR="0" wp14:anchorId="7BF2FC28" wp14:editId="7605C58B">
            <wp:extent cx="9525" cy="9525"/>
            <wp:effectExtent l="0" t="0" r="0" b="0"/>
            <wp:docPr id="13" name="Рисунок 13" descr="Хочу такой сай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171D4">
        <w:rPr>
          <w:noProof/>
          <w:color w:val="000000"/>
          <w:sz w:val="28"/>
          <w:szCs w:val="28"/>
          <w:shd w:val="clear" w:color="auto" w:fill="FFFFFF"/>
        </w:rPr>
        <w:drawing>
          <wp:inline distT="0" distB="0" distL="0" distR="0" wp14:anchorId="33C07B86" wp14:editId="0E2EE54E">
            <wp:extent cx="9525" cy="9525"/>
            <wp:effectExtent l="0" t="0" r="0" b="0"/>
            <wp:docPr id="12" name="Рисунок 12" descr="Хочу такой сай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E44BE49"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проверку развернутых ответов экспертами;</w:t>
      </w:r>
    </w:p>
    <w:p w14:paraId="1E44B34A"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накопление, хранение и обработку результатов тренировочных работ.</w:t>
      </w:r>
    </w:p>
    <w:p w14:paraId="4C9EDD46"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На Платформе можно авторизоваться при помощи учетной записи Российской электронной школы (далее - РЭШ). В случае если учетная запись в РЭШ отсутствует, необходимо пройти регистрацию в РЭШ.</w:t>
      </w:r>
    </w:p>
    <w:p w14:paraId="059B9389"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После авторизации на Платформе становится доступен функционал создания мероприятий с выбором даты, контрольно-измерительного материала (КИМ) с направлением функциональной грамотности, наименованием мероприятия, а также с указанием количества обучающихся - участников мероприятия. После прохождения работы обучающимися у учителя на странице с мероприятиями будет отображаться прогресс прохождения работы детьми, а также появится уведомление о необходимости ее проверки.</w:t>
      </w:r>
    </w:p>
    <w:p w14:paraId="1341FBF2" w14:textId="665C2DDD" w:rsidR="0083577B" w:rsidRPr="00156BEE" w:rsidRDefault="0083577B" w:rsidP="00F50411">
      <w:pPr>
        <w:pStyle w:val="text-justify"/>
        <w:shd w:val="clear" w:color="auto" w:fill="FFFFFF"/>
        <w:spacing w:before="0" w:beforeAutospacing="0" w:after="0" w:afterAutospacing="0"/>
        <w:ind w:firstLine="708"/>
        <w:jc w:val="both"/>
        <w:rPr>
          <w:color w:val="212529"/>
          <w:sz w:val="28"/>
          <w:szCs w:val="28"/>
        </w:rPr>
      </w:pPr>
      <w:r w:rsidRPr="00156BEE">
        <w:rPr>
          <w:color w:val="212529"/>
          <w:sz w:val="28"/>
          <w:szCs w:val="28"/>
        </w:rPr>
        <w:t xml:space="preserve">В связи с проведением </w:t>
      </w:r>
      <w:r w:rsidR="00357D9E" w:rsidRPr="00156BEE">
        <w:rPr>
          <w:color w:val="212529"/>
          <w:sz w:val="28"/>
          <w:szCs w:val="28"/>
        </w:rPr>
        <w:t xml:space="preserve">в апреле 2022 года </w:t>
      </w:r>
      <w:r w:rsidRPr="00156BEE">
        <w:rPr>
          <w:color w:val="212529"/>
          <w:sz w:val="28"/>
          <w:szCs w:val="28"/>
        </w:rPr>
        <w:t>международного исследования PISA Федеральн</w:t>
      </w:r>
      <w:r w:rsidR="000F65F7">
        <w:rPr>
          <w:color w:val="212529"/>
          <w:sz w:val="28"/>
          <w:szCs w:val="28"/>
        </w:rPr>
        <w:t>ой</w:t>
      </w:r>
      <w:r w:rsidRPr="00156BEE">
        <w:rPr>
          <w:color w:val="212529"/>
          <w:sz w:val="28"/>
          <w:szCs w:val="28"/>
        </w:rPr>
        <w:t xml:space="preserve"> служб</w:t>
      </w:r>
      <w:r w:rsidR="000F65F7">
        <w:rPr>
          <w:color w:val="212529"/>
          <w:sz w:val="28"/>
          <w:szCs w:val="28"/>
        </w:rPr>
        <w:t>ой</w:t>
      </w:r>
      <w:r w:rsidRPr="00156BEE">
        <w:rPr>
          <w:color w:val="212529"/>
          <w:sz w:val="28"/>
          <w:szCs w:val="28"/>
        </w:rPr>
        <w:t xml:space="preserve"> по надзору в сфере образования и науки (Рособрнадзор) </w:t>
      </w:r>
      <w:r w:rsidR="000F65F7">
        <w:rPr>
          <w:color w:val="212529"/>
          <w:sz w:val="28"/>
          <w:szCs w:val="28"/>
        </w:rPr>
        <w:t xml:space="preserve"> рекомендовано </w:t>
      </w:r>
      <w:r w:rsidRPr="00156BEE">
        <w:rPr>
          <w:color w:val="212529"/>
          <w:sz w:val="28"/>
          <w:szCs w:val="28"/>
        </w:rPr>
        <w:t>обеспечить использование в учебном процессе образовательных организаций, реализующих образовательные программы общего образования и среднего профессионального образования, </w:t>
      </w:r>
      <w:r w:rsidRPr="000F65F7">
        <w:rPr>
          <w:color w:val="212529"/>
          <w:sz w:val="28"/>
          <w:szCs w:val="28"/>
        </w:rPr>
        <w:t xml:space="preserve">Электронного банка заданий по оценке функциональной </w:t>
      </w:r>
      <w:r w:rsidRPr="000F65F7">
        <w:rPr>
          <w:color w:val="212529"/>
          <w:sz w:val="28"/>
          <w:szCs w:val="28"/>
        </w:rPr>
        <w:lastRenderedPageBreak/>
        <w:t>грамотности</w:t>
      </w:r>
      <w:r w:rsidRPr="00156BEE">
        <w:rPr>
          <w:color w:val="212529"/>
          <w:sz w:val="28"/>
          <w:szCs w:val="28"/>
        </w:rPr>
        <w:t> (</w:t>
      </w:r>
      <w:hyperlink r:id="rId11" w:tgtFrame="_blank" w:history="1">
        <w:r w:rsidRPr="000F65F7">
          <w:rPr>
            <w:color w:val="212529"/>
            <w:sz w:val="28"/>
            <w:szCs w:val="28"/>
          </w:rPr>
          <w:t>https://fg.resh.edu.ru</w:t>
        </w:r>
      </w:hyperlink>
      <w:r w:rsidRPr="00156BEE">
        <w:rPr>
          <w:color w:val="212529"/>
          <w:sz w:val="28"/>
          <w:szCs w:val="28"/>
        </w:rPr>
        <w:t>)</w:t>
      </w:r>
      <w:r w:rsidR="000F65F7">
        <w:rPr>
          <w:color w:val="212529"/>
          <w:sz w:val="28"/>
          <w:szCs w:val="28"/>
        </w:rPr>
        <w:t xml:space="preserve"> не только в режиме тренировки, но и </w:t>
      </w:r>
      <w:r w:rsidRPr="00156BEE">
        <w:rPr>
          <w:color w:val="212529"/>
          <w:sz w:val="28"/>
          <w:szCs w:val="28"/>
        </w:rPr>
        <w:t>постоянно, на регулярной основе при поддержке методических служб.</w:t>
      </w:r>
    </w:p>
    <w:p w14:paraId="4D2FFADD" w14:textId="2EB3AE93" w:rsidR="00011D5E" w:rsidRDefault="000F65F7"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Настоящие методические </w:t>
      </w:r>
      <w:r w:rsidR="00DB4B8F" w:rsidRPr="00156BEE">
        <w:rPr>
          <w:rFonts w:ascii="Times New Roman" w:hAnsi="Times New Roman" w:cs="Times New Roman"/>
          <w:sz w:val="28"/>
          <w:szCs w:val="28"/>
        </w:rPr>
        <w:t xml:space="preserve">рекомендации </w:t>
      </w:r>
      <w:r>
        <w:rPr>
          <w:rFonts w:ascii="Times New Roman" w:hAnsi="Times New Roman" w:cs="Times New Roman"/>
          <w:sz w:val="28"/>
          <w:szCs w:val="28"/>
        </w:rPr>
        <w:t xml:space="preserve">адресованы учителям общеобразовательных организаций </w:t>
      </w:r>
      <w:r w:rsidR="008E7E68">
        <w:rPr>
          <w:rFonts w:ascii="Times New Roman" w:hAnsi="Times New Roman" w:cs="Times New Roman"/>
          <w:sz w:val="28"/>
          <w:szCs w:val="28"/>
        </w:rPr>
        <w:t xml:space="preserve">и разъясняют </w:t>
      </w:r>
      <w:r w:rsidR="00590AA5">
        <w:rPr>
          <w:rFonts w:ascii="Times New Roman" w:hAnsi="Times New Roman" w:cs="Times New Roman"/>
          <w:sz w:val="28"/>
          <w:szCs w:val="28"/>
        </w:rPr>
        <w:t>вопросы включения</w:t>
      </w:r>
      <w:r w:rsidR="00A85791">
        <w:rPr>
          <w:rFonts w:ascii="Times New Roman" w:hAnsi="Times New Roman" w:cs="Times New Roman"/>
          <w:sz w:val="28"/>
          <w:szCs w:val="28"/>
        </w:rPr>
        <w:t xml:space="preserve"> в образовательную деятельность </w:t>
      </w:r>
      <w:r w:rsidR="00590AA5">
        <w:rPr>
          <w:rFonts w:ascii="Times New Roman" w:hAnsi="Times New Roman" w:cs="Times New Roman"/>
          <w:sz w:val="28"/>
          <w:szCs w:val="28"/>
        </w:rPr>
        <w:t xml:space="preserve">заданий </w:t>
      </w:r>
      <w:r w:rsidR="00A85791" w:rsidRPr="00156BEE">
        <w:rPr>
          <w:rFonts w:ascii="Times New Roman" w:hAnsi="Times New Roman" w:cs="Times New Roman"/>
          <w:sz w:val="28"/>
          <w:szCs w:val="28"/>
        </w:rPr>
        <w:t>по формированию читательской</w:t>
      </w:r>
      <w:r w:rsidR="00A85791">
        <w:rPr>
          <w:rFonts w:ascii="Times New Roman" w:hAnsi="Times New Roman" w:cs="Times New Roman"/>
          <w:sz w:val="28"/>
          <w:szCs w:val="28"/>
        </w:rPr>
        <w:t xml:space="preserve">, математической, естественно-научной </w:t>
      </w:r>
      <w:r w:rsidR="00A85791" w:rsidRPr="00156BEE">
        <w:rPr>
          <w:rFonts w:ascii="Times New Roman" w:hAnsi="Times New Roman" w:cs="Times New Roman"/>
          <w:sz w:val="28"/>
          <w:szCs w:val="28"/>
        </w:rPr>
        <w:t>грамотности</w:t>
      </w:r>
      <w:r w:rsidR="001C07BF" w:rsidRPr="001C07BF">
        <w:rPr>
          <w:rFonts w:ascii="Times New Roman" w:hAnsi="Times New Roman" w:cs="Times New Roman"/>
          <w:sz w:val="28"/>
          <w:szCs w:val="28"/>
        </w:rPr>
        <w:t xml:space="preserve"> </w:t>
      </w:r>
      <w:r w:rsidR="001C07BF">
        <w:rPr>
          <w:rFonts w:ascii="Times New Roman" w:hAnsi="Times New Roman" w:cs="Times New Roman"/>
          <w:sz w:val="28"/>
          <w:szCs w:val="28"/>
        </w:rPr>
        <w:t>Электронного банка заданий, размещенного на сайте ФГБНУ «ИСРО РАО»</w:t>
      </w:r>
      <w:r w:rsidR="001C07BF">
        <w:rPr>
          <w:rFonts w:ascii="Tahoma" w:hAnsi="Tahoma" w:cs="Tahoma"/>
          <w:color w:val="555555"/>
          <w:sz w:val="21"/>
          <w:szCs w:val="21"/>
          <w:shd w:val="clear" w:color="auto" w:fill="FFFFFF"/>
        </w:rPr>
        <w:t>,</w:t>
      </w:r>
      <w:r w:rsidR="00434906">
        <w:rPr>
          <w:rFonts w:ascii="Tahoma" w:hAnsi="Tahoma" w:cs="Tahoma"/>
          <w:color w:val="555555"/>
          <w:sz w:val="21"/>
          <w:szCs w:val="21"/>
          <w:shd w:val="clear" w:color="auto" w:fill="FFFFFF"/>
        </w:rPr>
        <w:t xml:space="preserve"> </w:t>
      </w:r>
      <w:r w:rsidR="00590AA5">
        <w:rPr>
          <w:rFonts w:ascii="Times New Roman" w:hAnsi="Times New Roman" w:cs="Times New Roman"/>
          <w:sz w:val="28"/>
          <w:szCs w:val="28"/>
        </w:rPr>
        <w:t>Электронн</w:t>
      </w:r>
      <w:r w:rsidR="001C07BF">
        <w:rPr>
          <w:rFonts w:ascii="Times New Roman" w:hAnsi="Times New Roman" w:cs="Times New Roman"/>
          <w:sz w:val="28"/>
          <w:szCs w:val="28"/>
        </w:rPr>
        <w:t>ого</w:t>
      </w:r>
      <w:r w:rsidR="00590AA5">
        <w:rPr>
          <w:rFonts w:ascii="Times New Roman" w:hAnsi="Times New Roman" w:cs="Times New Roman"/>
          <w:sz w:val="28"/>
          <w:szCs w:val="28"/>
        </w:rPr>
        <w:t xml:space="preserve"> банк</w:t>
      </w:r>
      <w:r w:rsidR="001C07BF">
        <w:rPr>
          <w:rFonts w:ascii="Times New Roman" w:hAnsi="Times New Roman" w:cs="Times New Roman"/>
          <w:sz w:val="28"/>
          <w:szCs w:val="28"/>
        </w:rPr>
        <w:t>а</w:t>
      </w:r>
      <w:r w:rsidR="00590AA5">
        <w:rPr>
          <w:rFonts w:ascii="Times New Roman" w:hAnsi="Times New Roman" w:cs="Times New Roman"/>
          <w:sz w:val="28"/>
          <w:szCs w:val="28"/>
        </w:rPr>
        <w:t xml:space="preserve"> </w:t>
      </w:r>
      <w:r w:rsidR="00590AA5" w:rsidRPr="00590AA5">
        <w:rPr>
          <w:rFonts w:ascii="Times New Roman" w:hAnsi="Times New Roman" w:cs="Times New Roman"/>
          <w:sz w:val="28"/>
          <w:szCs w:val="28"/>
        </w:rPr>
        <w:t>по оценке функциональной грамотности</w:t>
      </w:r>
      <w:r w:rsidR="003519DD" w:rsidRPr="003519DD">
        <w:rPr>
          <w:rFonts w:ascii="Times New Roman" w:eastAsia="Times New Roman" w:hAnsi="Times New Roman" w:cs="Times New Roman"/>
          <w:color w:val="000000"/>
          <w:sz w:val="28"/>
          <w:szCs w:val="28"/>
          <w:shd w:val="clear" w:color="auto" w:fill="FFFFFF"/>
          <w:lang w:eastAsia="ru-RU"/>
        </w:rPr>
        <w:t xml:space="preserve"> </w:t>
      </w:r>
      <w:r w:rsidR="003519DD" w:rsidRPr="008B7CDE">
        <w:rPr>
          <w:rFonts w:ascii="Times New Roman" w:eastAsia="Times New Roman" w:hAnsi="Times New Roman" w:cs="Times New Roman"/>
          <w:color w:val="000000"/>
          <w:sz w:val="28"/>
          <w:szCs w:val="28"/>
          <w:shd w:val="clear" w:color="auto" w:fill="FFFFFF"/>
          <w:lang w:eastAsia="ru-RU"/>
        </w:rPr>
        <w:t>на образовательной платформе «Российская электронная школа</w:t>
      </w:r>
      <w:r w:rsidR="00DB4B8F" w:rsidRPr="00156BEE">
        <w:rPr>
          <w:rFonts w:ascii="Times New Roman" w:hAnsi="Times New Roman" w:cs="Times New Roman"/>
          <w:sz w:val="28"/>
          <w:szCs w:val="28"/>
        </w:rPr>
        <w:t xml:space="preserve">. </w:t>
      </w:r>
    </w:p>
    <w:p w14:paraId="1B68B1F4" w14:textId="1A7F97CA" w:rsidR="008E7E68" w:rsidRDefault="008E7E68" w:rsidP="00F50411">
      <w:pPr>
        <w:spacing w:after="0" w:line="240" w:lineRule="auto"/>
        <w:ind w:firstLine="708"/>
        <w:rPr>
          <w:rFonts w:ascii="Times New Roman" w:hAnsi="Times New Roman" w:cs="Times New Roman"/>
          <w:sz w:val="28"/>
          <w:szCs w:val="28"/>
        </w:rPr>
      </w:pPr>
    </w:p>
    <w:p w14:paraId="2BEED210" w14:textId="7ED0D01A" w:rsidR="008E7E68" w:rsidRDefault="008E7E68" w:rsidP="00F50411">
      <w:pPr>
        <w:spacing w:after="0" w:line="240" w:lineRule="auto"/>
        <w:ind w:firstLine="708"/>
        <w:jc w:val="center"/>
        <w:rPr>
          <w:rFonts w:ascii="Times New Roman" w:hAnsi="Times New Roman" w:cs="Times New Roman"/>
          <w:b/>
          <w:bCs/>
          <w:sz w:val="28"/>
          <w:szCs w:val="28"/>
        </w:rPr>
      </w:pPr>
      <w:r w:rsidRPr="00BC10E4">
        <w:rPr>
          <w:rFonts w:ascii="Times New Roman" w:hAnsi="Times New Roman" w:cs="Times New Roman"/>
          <w:b/>
          <w:bCs/>
          <w:sz w:val="28"/>
          <w:szCs w:val="28"/>
        </w:rPr>
        <w:t>ЧИТАТЕЛЬСКАЯ ГРАМОТНОСТЬ</w:t>
      </w:r>
    </w:p>
    <w:p w14:paraId="778DA0A5" w14:textId="77777777" w:rsidR="00265ACF" w:rsidRPr="00BC10E4" w:rsidRDefault="00265ACF" w:rsidP="00F50411">
      <w:pPr>
        <w:spacing w:after="0" w:line="240" w:lineRule="auto"/>
        <w:ind w:firstLine="708"/>
        <w:jc w:val="center"/>
        <w:rPr>
          <w:rFonts w:ascii="Times New Roman" w:hAnsi="Times New Roman" w:cs="Times New Roman"/>
          <w:b/>
          <w:bCs/>
          <w:sz w:val="28"/>
          <w:szCs w:val="28"/>
        </w:rPr>
      </w:pPr>
    </w:p>
    <w:p w14:paraId="27B5FBA4" w14:textId="5355879E" w:rsidR="00DB4B8F" w:rsidRPr="00156BEE"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развития читательской грамотности н</w:t>
      </w:r>
      <w:r w:rsidR="00DB4B8F" w:rsidRPr="00156BEE">
        <w:rPr>
          <w:rFonts w:ascii="Times New Roman" w:hAnsi="Times New Roman" w:cs="Times New Roman"/>
          <w:sz w:val="28"/>
          <w:szCs w:val="28"/>
        </w:rPr>
        <w:t>еобходимо на каждом уроке, независимо от предмета, систематически и целенаправленно организовывать учебную деятельность школьников в рамках трёх основных мыслительных процессов читательской грамотности (компетенций) - “Находить и извлекать информацию”, “Осмысливать и оценивать содержание и форму текста”, “Интегрировать и интерпретировать информацию”.</w:t>
      </w:r>
    </w:p>
    <w:p w14:paraId="1C4BF8B9" w14:textId="17F6747A" w:rsidR="00514067" w:rsidRPr="00C66287" w:rsidRDefault="00514067" w:rsidP="00F50411">
      <w:pPr>
        <w:spacing w:after="0" w:line="240" w:lineRule="auto"/>
        <w:ind w:firstLine="708"/>
        <w:rPr>
          <w:rFonts w:ascii="Times New Roman" w:hAnsi="Times New Roman" w:cs="Times New Roman"/>
          <w:bCs/>
          <w:iCs/>
          <w:sz w:val="28"/>
          <w:szCs w:val="28"/>
        </w:rPr>
      </w:pPr>
      <w:r w:rsidRPr="00156BEE">
        <w:rPr>
          <w:rFonts w:ascii="Times New Roman" w:hAnsi="Times New Roman" w:cs="Times New Roman"/>
          <w:sz w:val="28"/>
          <w:szCs w:val="28"/>
        </w:rPr>
        <w:t xml:space="preserve">Для развития компетенции “Находить и извлекать информацию” необходимо учить школьников вычленять необходимую информацию в условиях предоставления нескольких фрагментов текста одновременно. При этом можно использовать широкий спектр инструментов, включающих работу с текстами, таблицами, диаграммами, графиками, инфографикой. </w:t>
      </w:r>
      <w:r w:rsidRPr="00C66287">
        <w:rPr>
          <w:rFonts w:ascii="Times New Roman" w:hAnsi="Times New Roman" w:cs="Times New Roman"/>
          <w:bCs/>
          <w:iCs/>
          <w:sz w:val="28"/>
          <w:szCs w:val="28"/>
        </w:rPr>
        <w:t>Приведем несколько примеров заданий</w:t>
      </w:r>
      <w:r w:rsidR="008C2954" w:rsidRPr="00C66287">
        <w:rPr>
          <w:rFonts w:ascii="Times New Roman" w:hAnsi="Times New Roman" w:cs="Times New Roman"/>
          <w:bCs/>
          <w:iCs/>
          <w:sz w:val="28"/>
          <w:szCs w:val="28"/>
        </w:rPr>
        <w:t xml:space="preserve"> из Электронного банка</w:t>
      </w:r>
      <w:r w:rsidR="00C66287">
        <w:rPr>
          <w:rFonts w:ascii="Times New Roman" w:hAnsi="Times New Roman" w:cs="Times New Roman"/>
          <w:bCs/>
          <w:iCs/>
          <w:sz w:val="28"/>
          <w:szCs w:val="28"/>
        </w:rPr>
        <w:t xml:space="preserve"> </w:t>
      </w:r>
      <w:r w:rsidR="00C66287" w:rsidRPr="00C66287">
        <w:rPr>
          <w:rFonts w:ascii="Times New Roman" w:hAnsi="Times New Roman" w:cs="Times New Roman"/>
          <w:bCs/>
          <w:iCs/>
          <w:sz w:val="28"/>
          <w:szCs w:val="28"/>
        </w:rPr>
        <w:t>ИСРО РАО</w:t>
      </w:r>
      <w:r w:rsidRPr="00C66287">
        <w:rPr>
          <w:rFonts w:ascii="Times New Roman" w:hAnsi="Times New Roman" w:cs="Times New Roman"/>
          <w:bCs/>
          <w:iCs/>
          <w:sz w:val="28"/>
          <w:szCs w:val="28"/>
        </w:rPr>
        <w:t>, направленных на формирование компетенции по нахождению и извлечению информации.</w:t>
      </w:r>
    </w:p>
    <w:p w14:paraId="7C068672" w14:textId="77777777" w:rsidR="00C66287" w:rsidRPr="00F50411" w:rsidRDefault="00C66287" w:rsidP="00F50411">
      <w:pPr>
        <w:spacing w:after="0" w:line="240" w:lineRule="auto"/>
        <w:ind w:firstLine="708"/>
        <w:jc w:val="left"/>
        <w:rPr>
          <w:rFonts w:ascii="Times New Roman" w:hAnsi="Times New Roman" w:cs="Times New Roman"/>
          <w:b/>
          <w:i/>
          <w:iCs/>
          <w:sz w:val="28"/>
          <w:szCs w:val="28"/>
        </w:rPr>
      </w:pPr>
      <w:r w:rsidRPr="00F50411">
        <w:rPr>
          <w:rFonts w:ascii="Times New Roman" w:hAnsi="Times New Roman" w:cs="Times New Roman"/>
          <w:b/>
          <w:i/>
          <w:iCs/>
          <w:sz w:val="28"/>
          <w:szCs w:val="28"/>
        </w:rPr>
        <w:t>Комплексное задание «Конкурс сочинений» (10 заданий).</w:t>
      </w:r>
    </w:p>
    <w:p w14:paraId="340CD080" w14:textId="77777777" w:rsidR="00966AF5" w:rsidRDefault="00C66287" w:rsidP="00F50411">
      <w:pPr>
        <w:spacing w:after="0" w:line="240" w:lineRule="auto"/>
        <w:ind w:firstLine="708"/>
        <w:jc w:val="left"/>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Прочитайте текст и выполните задания 1-10. </w:t>
      </w:r>
    </w:p>
    <w:p w14:paraId="6F383B52" w14:textId="650D18B3" w:rsidR="00966AF5" w:rsidRDefault="00966AF5"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66287" w:rsidRPr="00C66287">
        <w:rPr>
          <w:rFonts w:ascii="Times New Roman" w:hAnsi="Times New Roman" w:cs="Times New Roman"/>
          <w:bCs/>
          <w:i/>
          <w:iCs/>
          <w:sz w:val="28"/>
          <w:szCs w:val="28"/>
        </w:rPr>
        <w:t xml:space="preserve">КОНКУРС СОЧИНЕНИЙ </w:t>
      </w:r>
    </w:p>
    <w:p w14:paraId="54FC2EA3" w14:textId="74EACFF1"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Приглашаем вас принять участие в Конкурсе сочинений (КС), он проходит в нашей стране ежегодно начиная с 2015 года. Конкурс проводится среди нескольких групп: учащиеся 4-5 классов; учащиеся 6-7 классов; учащиеся 8-9 классов; учащиеся 10-11 классов. Познакомьтесь с некоторыми материалами этого конкурса. Начните с раздела «Порядок проведения конкурса».</w:t>
      </w:r>
    </w:p>
    <w:p w14:paraId="72A7A44D"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Требования к конкурсным работам 1. Все конкурсные работы выполняются в письменном виде на бланке, который можно найти на сайте Конкурса. Титульная страница бланка обязательна для заполнения. 2. Каждый участник имеет право представить на Конкурс одну работу. Работа должна быть выполнена индивидуально, совместные работы не принимаются. 3. Участник Конкурса выполняет работу на русском языке в прозе, стихотворные тексты не рассматриваются. 4. На Конкурс принимаются работы любого объёма. Иллюстрирование работы не запрещается, но и не является обязательным</w:t>
      </w:r>
    </w:p>
    <w:p w14:paraId="5B10BB89"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lastRenderedPageBreak/>
        <w:t>II. Тематические направления Конкурса и жанры конкурсных работ 1. Полный список тематических направлений ежегодно публикуется на официальном сайте Конкурса. Каждый год этот список разный, но традиционно в него входят: 1) Слово как источник счастья; 2) Удивительные места России; 3) Имён в России славных много; 4) Россия, устремлённая в будущее. Сочинения, содержание которых не соответствует утвержденным тематическим направлениям, на конкурс не принимаются. 2. Принимаются сочинения следующих жанров: рассказ, сказка, письмо, дневник, интервью</w:t>
      </w:r>
    </w:p>
    <w:p w14:paraId="2F6063F1"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III. Критерии оценивания конкурсных работ Оценивание конкурсных работ осуществляется по следующим критериям: 1) содержание сочинения должно соответствовать одному из тематических направлений; 2) сочинение должно быть написано в одном из указанных в условиях конкурса жанров; 3) в сочинении обязательно должна быть выражена авторская позиция; 4) сочинение должно быть написано с соблюдением орфографических и пунктуационных правил.</w:t>
      </w:r>
    </w:p>
    <w:p w14:paraId="486572DB"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А теперь познакомьтесь с разделом «Конкурсные работы». Прочитайте</w:t>
      </w:r>
      <w:r>
        <w:rPr>
          <w:rFonts w:ascii="Times New Roman" w:hAnsi="Times New Roman" w:cs="Times New Roman"/>
          <w:bCs/>
          <w:i/>
          <w:iCs/>
          <w:sz w:val="28"/>
          <w:szCs w:val="28"/>
        </w:rPr>
        <w:t xml:space="preserve"> </w:t>
      </w:r>
      <w:r w:rsidRPr="00C66287">
        <w:rPr>
          <w:rFonts w:ascii="Times New Roman" w:hAnsi="Times New Roman" w:cs="Times New Roman"/>
          <w:bCs/>
          <w:i/>
          <w:iCs/>
          <w:sz w:val="28"/>
          <w:szCs w:val="28"/>
        </w:rPr>
        <w:t>две поступившие на конкурс работы.</w:t>
      </w:r>
    </w:p>
    <w:p w14:paraId="3AE0B482" w14:textId="77777777"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Работа №1</w:t>
      </w:r>
    </w:p>
    <w:p w14:paraId="527E9667"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Здравствуй, Витя! Пишу тебе из небольшого города Судиславля. Ты, наверное, удивился. Как я там оказался? Мы с родителями поехали в необычное путешествие по малым городам России. Очень хочу рассказать тебе о своей поездке. Я как будто оказался в сказочном мире. Тотьма,</w:t>
      </w:r>
    </w:p>
    <w:p w14:paraId="5D5CC04A"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Устюжна, Плёс, Юрьевец. Даже названия необычные, как из сказок. Я так много узнал об этих местах! Эти небольшие города будто былинные богатыри. Первыми вставали на пути неприятелей и до последнего держали оборону. Враги сжигали эти города, но жители возвращались, чтобы возродить из пепла новые стены. Увеличивалась территория нашей страны, границы двигались всё дальше. Малые города России превращались в ремесленные и торговые центры. Именно эти города в далёком прошлом, словно щитом, закрывали границы</w:t>
      </w:r>
    </w:p>
    <w:p w14:paraId="4A49ACAD"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нашей Родины, а потом помогали нашей стране крепнуть и расти. А ещё эти малые города очень красивые, уютные. У каждого из них свои удивительные секреты. Я сделал много фотографий, обязательно покажу их тебе первого сентября. Так что мне ничуть не скучно, поездка наша продолжается. Жду новых открытий.</w:t>
      </w:r>
    </w:p>
    <w:p w14:paraId="077241DE"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До встречи 1 сентября.</w:t>
      </w:r>
    </w:p>
    <w:p w14:paraId="7805DE4A"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Денис</w:t>
      </w:r>
    </w:p>
    <w:p w14:paraId="349290BE" w14:textId="4068CE91"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Работа №2</w:t>
      </w:r>
    </w:p>
    <w:p w14:paraId="64EA5F18" w14:textId="38B2D482"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Два драгоценных озера России</w:t>
      </w:r>
    </w:p>
    <w:p w14:paraId="0E4F0D04"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Есть в Ярославской области два замечательных </w:t>
      </w:r>
      <w:proofErr w:type="spellStart"/>
      <w:r w:rsidRPr="00C66287">
        <w:rPr>
          <w:rFonts w:ascii="Times New Roman" w:hAnsi="Times New Roman" w:cs="Times New Roman"/>
          <w:bCs/>
          <w:i/>
          <w:iCs/>
          <w:sz w:val="28"/>
          <w:szCs w:val="28"/>
        </w:rPr>
        <w:t>о́зера</w:t>
      </w:r>
      <w:proofErr w:type="spellEnd"/>
      <w:r w:rsidRPr="00C66287">
        <w:rPr>
          <w:rFonts w:ascii="Times New Roman" w:hAnsi="Times New Roman" w:cs="Times New Roman"/>
          <w:bCs/>
          <w:i/>
          <w:iCs/>
          <w:sz w:val="28"/>
          <w:szCs w:val="28"/>
        </w:rPr>
        <w:t xml:space="preserve">: </w:t>
      </w:r>
      <w:proofErr w:type="spellStart"/>
      <w:r w:rsidRPr="00C66287">
        <w:rPr>
          <w:rFonts w:ascii="Times New Roman" w:hAnsi="Times New Roman" w:cs="Times New Roman"/>
          <w:bCs/>
          <w:i/>
          <w:iCs/>
          <w:sz w:val="28"/>
          <w:szCs w:val="28"/>
        </w:rPr>
        <w:t>Плещеево</w:t>
      </w:r>
      <w:proofErr w:type="spellEnd"/>
      <w:r w:rsidRPr="00C66287">
        <w:rPr>
          <w:rFonts w:ascii="Times New Roman" w:hAnsi="Times New Roman" w:cs="Times New Roman"/>
          <w:bCs/>
          <w:i/>
          <w:iCs/>
          <w:sz w:val="28"/>
          <w:szCs w:val="28"/>
        </w:rPr>
        <w:t xml:space="preserve"> и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w:t>
      </w:r>
    </w:p>
    <w:p w14:paraId="09B2F825"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Я решила написать своё сочинение в жанре путеводителя. Это поможет людям больше узнать об этих озёрах.</w:t>
      </w:r>
    </w:p>
    <w:p w14:paraId="31E664EE"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lastRenderedPageBreak/>
        <w:t xml:space="preserve">Эти озёра тесно связаны с историей нашего государства, с жемчужинами русской истории и архитектуры — городами Переславль-Залесский и Ростов Великий! Долгое время не имели наши предки выхода к морю. Но издавна они старались селиться у воды. Особенно удобно было строить города на берегу озёр. Озёра открывали простор глазу. Они позволяли развивать рыболовство, потому что во всех этих озёрах в старину рыбы водилось видимо-невидимо. Кроме того, впадающие в озёра и вытекающие из них реки были путями сообщения с соседями. Название озера </w:t>
      </w:r>
      <w:proofErr w:type="spellStart"/>
      <w:r w:rsidRPr="00C66287">
        <w:rPr>
          <w:rFonts w:ascii="Times New Roman" w:hAnsi="Times New Roman" w:cs="Times New Roman"/>
          <w:bCs/>
          <w:i/>
          <w:iCs/>
          <w:sz w:val="28"/>
          <w:szCs w:val="28"/>
        </w:rPr>
        <w:t>Плещеево</w:t>
      </w:r>
      <w:proofErr w:type="spellEnd"/>
      <w:r w:rsidRPr="00C66287">
        <w:rPr>
          <w:rFonts w:ascii="Times New Roman" w:hAnsi="Times New Roman" w:cs="Times New Roman"/>
          <w:bCs/>
          <w:i/>
          <w:iCs/>
          <w:sz w:val="28"/>
          <w:szCs w:val="28"/>
        </w:rPr>
        <w:t xml:space="preserve"> происходит, по-видимому, от слова «плескаться». Известно озеро тем, что именно здесь учился строить корабли молодой Петр I. В 1688 — 1693 годах на </w:t>
      </w:r>
      <w:proofErr w:type="spellStart"/>
      <w:r w:rsidRPr="00C66287">
        <w:rPr>
          <w:rFonts w:ascii="Times New Roman" w:hAnsi="Times New Roman" w:cs="Times New Roman"/>
          <w:bCs/>
          <w:i/>
          <w:iCs/>
          <w:sz w:val="28"/>
          <w:szCs w:val="28"/>
        </w:rPr>
        <w:t>Плещеевом</w:t>
      </w:r>
      <w:proofErr w:type="spellEnd"/>
      <w:r w:rsidRPr="00C66287">
        <w:rPr>
          <w:rFonts w:ascii="Times New Roman" w:hAnsi="Times New Roman" w:cs="Times New Roman"/>
          <w:bCs/>
          <w:i/>
          <w:iCs/>
          <w:sz w:val="28"/>
          <w:szCs w:val="28"/>
        </w:rPr>
        <w:t xml:space="preserve"> озере он построил учебную «потешную» флотилию. Одно судно из этой флотилии — бот «Фортуна» — хранится в Музее-усадьбе «Ботик». Музей расположен на окраине древнего города Переславль-Залесский. Известно, что именно в этом городе около 1220 года родился князь Александр Невский. Возраст озера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 xml:space="preserve"> – 20 тысяч лет. Знаменито озеро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 xml:space="preserve"> прежде всего своей неразрывной связью с Ростовом Великим. Со второй</w:t>
      </w:r>
    </w:p>
    <w:p w14:paraId="0FC960B4" w14:textId="16EDE090" w:rsidR="00C66287" w:rsidRDefault="00C66287" w:rsidP="00F50411">
      <w:pPr>
        <w:spacing w:after="0" w:line="240" w:lineRule="auto"/>
        <w:rPr>
          <w:rFonts w:ascii="Times New Roman" w:hAnsi="Times New Roman" w:cs="Times New Roman"/>
          <w:bCs/>
          <w:i/>
          <w:iCs/>
          <w:sz w:val="28"/>
          <w:szCs w:val="28"/>
        </w:rPr>
      </w:pPr>
      <w:r w:rsidRPr="00C66287">
        <w:rPr>
          <w:rFonts w:ascii="Times New Roman" w:hAnsi="Times New Roman" w:cs="Times New Roman"/>
          <w:bCs/>
          <w:i/>
          <w:iCs/>
          <w:sz w:val="28"/>
          <w:szCs w:val="28"/>
        </w:rPr>
        <w:t>половины XI века Ростов — один из двух главных городов Ростов</w:t>
      </w:r>
      <w:proofErr w:type="gramStart"/>
      <w:r w:rsidRPr="00C66287">
        <w:rPr>
          <w:rFonts w:ascii="Times New Roman" w:hAnsi="Times New Roman" w:cs="Times New Roman"/>
          <w:bCs/>
          <w:i/>
          <w:iCs/>
          <w:sz w:val="28"/>
          <w:szCs w:val="28"/>
        </w:rPr>
        <w:t>о</w:t>
      </w:r>
      <w:r w:rsidR="00966AF5">
        <w:rPr>
          <w:rFonts w:ascii="Times New Roman" w:hAnsi="Times New Roman" w:cs="Times New Roman"/>
          <w:bCs/>
          <w:i/>
          <w:iCs/>
          <w:sz w:val="28"/>
          <w:szCs w:val="28"/>
        </w:rPr>
        <w:t>-</w:t>
      </w:r>
      <w:proofErr w:type="gramEnd"/>
      <w:r w:rsidRPr="00C66287">
        <w:rPr>
          <w:rFonts w:ascii="Times New Roman" w:hAnsi="Times New Roman" w:cs="Times New Roman"/>
          <w:bCs/>
          <w:i/>
          <w:iCs/>
          <w:sz w:val="28"/>
          <w:szCs w:val="28"/>
        </w:rPr>
        <w:t xml:space="preserve"> Суздальского княжества, территории, ставшей основой  современной России. Красивейший ростовский кремль, соседствуя с живописным озером, предлагает туристу сказочные виды.</w:t>
      </w:r>
    </w:p>
    <w:p w14:paraId="74379818" w14:textId="3B454479" w:rsidR="00C66287" w:rsidRPr="00DB5B93" w:rsidRDefault="00DB5B93" w:rsidP="00F50411">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8C2954" w:rsidRPr="00DB5B93">
        <w:rPr>
          <w:rFonts w:ascii="Times New Roman" w:hAnsi="Times New Roman" w:cs="Times New Roman"/>
          <w:b/>
          <w:bCs/>
          <w:i/>
          <w:iCs/>
          <w:sz w:val="28"/>
          <w:szCs w:val="28"/>
        </w:rPr>
        <w:t>……………………</w:t>
      </w:r>
      <w:r w:rsidR="00C66287" w:rsidRPr="00DB5B93">
        <w:rPr>
          <w:rFonts w:ascii="Times New Roman" w:hAnsi="Times New Roman" w:cs="Times New Roman"/>
          <w:b/>
          <w:bCs/>
          <w:i/>
          <w:iCs/>
          <w:sz w:val="28"/>
          <w:szCs w:val="28"/>
        </w:rPr>
        <w:t xml:space="preserve">            Задание 1</w:t>
      </w:r>
    </w:p>
    <w:p w14:paraId="143E17F5" w14:textId="21274CCB"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Шестиклассники, близнецы Аня и Дима, решили написать общее сочинение. Примут ли его на конкурс? Объясните свой ответ.</w:t>
      </w:r>
    </w:p>
    <w:p w14:paraId="11DEDD24" w14:textId="796AF4CA" w:rsidR="000D6C47" w:rsidRPr="00DB5B93" w:rsidRDefault="00966AF5"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000D6C47" w:rsidRPr="00DB5B93">
        <w:rPr>
          <w:rFonts w:ascii="Times New Roman" w:hAnsi="Times New Roman" w:cs="Times New Roman"/>
          <w:b/>
          <w:bCs/>
          <w:i/>
          <w:iCs/>
          <w:sz w:val="28"/>
          <w:szCs w:val="28"/>
        </w:rPr>
        <w:t>Характеристики задания</w:t>
      </w:r>
    </w:p>
    <w:p w14:paraId="139A5F93" w14:textId="4E4A8B2A"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Содержательная область оценки: школьная жизнь, участие в конкурсах</w:t>
      </w:r>
      <w:r w:rsidR="00966AF5">
        <w:rPr>
          <w:rFonts w:ascii="Times New Roman" w:hAnsi="Times New Roman" w:cs="Times New Roman"/>
          <w:bCs/>
          <w:i/>
          <w:iCs/>
          <w:sz w:val="28"/>
          <w:szCs w:val="28"/>
        </w:rPr>
        <w:t xml:space="preserve"> </w:t>
      </w:r>
      <w:r w:rsidRPr="000D6C47">
        <w:rPr>
          <w:rFonts w:ascii="Times New Roman" w:hAnsi="Times New Roman" w:cs="Times New Roman"/>
          <w:bCs/>
          <w:i/>
          <w:iCs/>
          <w:sz w:val="28"/>
          <w:szCs w:val="28"/>
        </w:rPr>
        <w:t>и проектах</w:t>
      </w:r>
    </w:p>
    <w:p w14:paraId="2451333E"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Компетентностная область оценки: находить и извлекать информацию</w:t>
      </w:r>
    </w:p>
    <w:p w14:paraId="5A2784C6"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Контекст: общественный</w:t>
      </w:r>
    </w:p>
    <w:p w14:paraId="391D8310"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xml:space="preserve">• Тип текста: </w:t>
      </w:r>
      <w:proofErr w:type="spellStart"/>
      <w:r w:rsidRPr="000D6C47">
        <w:rPr>
          <w:rFonts w:ascii="Times New Roman" w:hAnsi="Times New Roman" w:cs="Times New Roman"/>
          <w:bCs/>
          <w:i/>
          <w:iCs/>
          <w:sz w:val="28"/>
          <w:szCs w:val="28"/>
        </w:rPr>
        <w:t>несплошной</w:t>
      </w:r>
      <w:proofErr w:type="spellEnd"/>
      <w:r w:rsidRPr="000D6C47">
        <w:rPr>
          <w:rFonts w:ascii="Times New Roman" w:hAnsi="Times New Roman" w:cs="Times New Roman"/>
          <w:bCs/>
          <w:i/>
          <w:iCs/>
          <w:sz w:val="28"/>
          <w:szCs w:val="28"/>
        </w:rPr>
        <w:t xml:space="preserve"> (инструкция с фрагментами страниц сайта)</w:t>
      </w:r>
    </w:p>
    <w:p w14:paraId="3C39BC34"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Уровень сложности задания: средний</w:t>
      </w:r>
    </w:p>
    <w:p w14:paraId="0DF5E3FF"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Формат ответа: задание с развёрнутым ответом</w:t>
      </w:r>
    </w:p>
    <w:p w14:paraId="7BB9D85E" w14:textId="2D385D98" w:rsid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Объект оценки: находить и извлекать одну единицу информации</w:t>
      </w:r>
    </w:p>
    <w:p w14:paraId="679B375A" w14:textId="77777777" w:rsidR="000D6C47" w:rsidRDefault="000D6C47" w:rsidP="00F50411">
      <w:pPr>
        <w:spacing w:after="0" w:line="240" w:lineRule="auto"/>
        <w:ind w:firstLine="708"/>
        <w:jc w:val="left"/>
        <w:rPr>
          <w:rFonts w:ascii="Times New Roman" w:hAnsi="Times New Roman" w:cs="Times New Roman"/>
          <w:bCs/>
          <w:i/>
          <w:iCs/>
          <w:sz w:val="28"/>
          <w:szCs w:val="28"/>
        </w:rPr>
      </w:pPr>
    </w:p>
    <w:p w14:paraId="526B09D5" w14:textId="5C7DCCE4" w:rsidR="00C66287" w:rsidRPr="00DB5B93" w:rsidRDefault="00C66287" w:rsidP="00F50411">
      <w:pPr>
        <w:spacing w:after="0" w:line="240" w:lineRule="auto"/>
        <w:ind w:firstLine="708"/>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Система оценивания</w:t>
      </w:r>
    </w:p>
    <w:p w14:paraId="2137E7B0"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Указано, что сочинение не примут, потому что по условиям конкурса работа должна быть выполнена индивидуально, совместные работы не принимаются -2 балла</w:t>
      </w:r>
    </w:p>
    <w:p w14:paraId="78C00FCB"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 Указано, что сочинение не примут, потому что нарушено требование, но не раскрывается какое, например: «Нет, так как это сочинение не удовлетворяет требованиям» (1 балл)</w:t>
      </w:r>
    </w:p>
    <w:p w14:paraId="790D3966"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lastRenderedPageBreak/>
        <w:t xml:space="preserve"> 0 Записано другое объяснение, или перефразирован вопрос, например: «Нет, потому что на конкурс не примут такую работу», или указано, что сочинение примут</w:t>
      </w:r>
    </w:p>
    <w:p w14:paraId="3F5108BF" w14:textId="77777777" w:rsidR="00C66287" w:rsidRPr="00966AF5" w:rsidRDefault="00C66287" w:rsidP="00F50411">
      <w:pPr>
        <w:spacing w:after="0" w:line="240" w:lineRule="auto"/>
        <w:ind w:firstLine="708"/>
        <w:rPr>
          <w:rFonts w:ascii="Times New Roman" w:hAnsi="Times New Roman" w:cs="Times New Roman"/>
          <w:b/>
          <w:bCs/>
          <w:i/>
          <w:iCs/>
          <w:sz w:val="28"/>
          <w:szCs w:val="28"/>
        </w:rPr>
      </w:pPr>
      <w:r w:rsidRPr="00966AF5">
        <w:rPr>
          <w:rFonts w:ascii="Times New Roman" w:hAnsi="Times New Roman" w:cs="Times New Roman"/>
          <w:b/>
          <w:bCs/>
          <w:i/>
          <w:iCs/>
          <w:sz w:val="28"/>
          <w:szCs w:val="28"/>
        </w:rPr>
        <w:t xml:space="preserve">                                               Задание 2</w:t>
      </w:r>
    </w:p>
    <w:p w14:paraId="4E2A34F1" w14:textId="77777777" w:rsidR="00966AF5" w:rsidRDefault="00C66287" w:rsidP="00F50411">
      <w:pPr>
        <w:spacing w:after="0" w:line="240" w:lineRule="auto"/>
        <w:ind w:firstLine="708"/>
        <w:jc w:val="left"/>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Где участник конкурса может найти бланк конкурсной работы? </w:t>
      </w:r>
      <w:r w:rsidR="00966AF5">
        <w:rPr>
          <w:rFonts w:ascii="Times New Roman" w:hAnsi="Times New Roman" w:cs="Times New Roman"/>
          <w:bCs/>
          <w:i/>
          <w:iCs/>
          <w:sz w:val="28"/>
          <w:szCs w:val="28"/>
        </w:rPr>
        <w:t xml:space="preserve"> </w:t>
      </w:r>
    </w:p>
    <w:p w14:paraId="213FBDB2" w14:textId="751A2FBD" w:rsidR="000D6C47" w:rsidRDefault="00966AF5"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66287" w:rsidRPr="00966AF5">
        <w:rPr>
          <w:rFonts w:ascii="Times New Roman" w:hAnsi="Times New Roman" w:cs="Times New Roman"/>
          <w:b/>
          <w:bCs/>
          <w:i/>
          <w:iCs/>
          <w:sz w:val="28"/>
          <w:szCs w:val="28"/>
        </w:rPr>
        <w:t>Характеристик</w:t>
      </w:r>
      <w:r w:rsidR="00DB5B93">
        <w:rPr>
          <w:rFonts w:ascii="Times New Roman" w:hAnsi="Times New Roman" w:cs="Times New Roman"/>
          <w:b/>
          <w:bCs/>
          <w:i/>
          <w:iCs/>
          <w:sz w:val="28"/>
          <w:szCs w:val="28"/>
        </w:rPr>
        <w:t>и</w:t>
      </w:r>
      <w:r w:rsidR="00C66287" w:rsidRPr="00966AF5">
        <w:rPr>
          <w:rFonts w:ascii="Times New Roman" w:hAnsi="Times New Roman" w:cs="Times New Roman"/>
          <w:b/>
          <w:bCs/>
          <w:i/>
          <w:iCs/>
          <w:sz w:val="28"/>
          <w:szCs w:val="28"/>
        </w:rPr>
        <w:t xml:space="preserve"> задания </w:t>
      </w:r>
      <w:r w:rsidR="00C66287" w:rsidRPr="00966AF5">
        <w:rPr>
          <w:rFonts w:ascii="Times New Roman" w:hAnsi="Times New Roman" w:cs="Times New Roman"/>
          <w:b/>
          <w:bCs/>
          <w:i/>
          <w:iCs/>
          <w:sz w:val="28"/>
          <w:szCs w:val="28"/>
        </w:rPr>
        <w:br/>
      </w:r>
      <w:r w:rsidR="00C66287" w:rsidRPr="00C66287">
        <w:rPr>
          <w:rFonts w:ascii="Times New Roman" w:hAnsi="Times New Roman" w:cs="Times New Roman"/>
          <w:bCs/>
          <w:i/>
          <w:iCs/>
          <w:sz w:val="28"/>
          <w:szCs w:val="28"/>
        </w:rPr>
        <w:t xml:space="preserve">• Содержательная область оценки: школьная жизнь, участие в конкурсах </w:t>
      </w:r>
      <w:r w:rsidR="00C66287" w:rsidRPr="00C66287">
        <w:rPr>
          <w:rFonts w:ascii="Times New Roman" w:hAnsi="Times New Roman" w:cs="Times New Roman"/>
          <w:bCs/>
          <w:i/>
          <w:iCs/>
          <w:sz w:val="28"/>
          <w:szCs w:val="28"/>
        </w:rPr>
        <w:br/>
        <w:t xml:space="preserve">и проектах </w:t>
      </w:r>
      <w:r w:rsidR="00C66287" w:rsidRPr="00C66287">
        <w:rPr>
          <w:rFonts w:ascii="Times New Roman" w:hAnsi="Times New Roman" w:cs="Times New Roman"/>
          <w:bCs/>
          <w:i/>
          <w:iCs/>
          <w:sz w:val="28"/>
          <w:szCs w:val="28"/>
        </w:rPr>
        <w:br/>
        <w:t xml:space="preserve">• Компетентностная область оценки: находить и извлекать информацию </w:t>
      </w:r>
      <w:r w:rsidR="00C66287" w:rsidRPr="00C66287">
        <w:rPr>
          <w:rFonts w:ascii="Times New Roman" w:hAnsi="Times New Roman" w:cs="Times New Roman"/>
          <w:bCs/>
          <w:i/>
          <w:iCs/>
          <w:sz w:val="28"/>
          <w:szCs w:val="28"/>
        </w:rPr>
        <w:br/>
        <w:t xml:space="preserve">• Контекст: общественный </w:t>
      </w:r>
      <w:r w:rsidR="00C66287" w:rsidRPr="00C66287">
        <w:rPr>
          <w:rFonts w:ascii="Times New Roman" w:hAnsi="Times New Roman" w:cs="Times New Roman"/>
          <w:bCs/>
          <w:i/>
          <w:iCs/>
          <w:sz w:val="28"/>
          <w:szCs w:val="28"/>
        </w:rPr>
        <w:br/>
        <w:t xml:space="preserve">• Тип текста: </w:t>
      </w:r>
      <w:proofErr w:type="spellStart"/>
      <w:r w:rsidR="00C66287" w:rsidRPr="00C66287">
        <w:rPr>
          <w:rFonts w:ascii="Times New Roman" w:hAnsi="Times New Roman" w:cs="Times New Roman"/>
          <w:bCs/>
          <w:i/>
          <w:iCs/>
          <w:sz w:val="28"/>
          <w:szCs w:val="28"/>
        </w:rPr>
        <w:t>несплошной</w:t>
      </w:r>
      <w:proofErr w:type="spellEnd"/>
      <w:r w:rsidR="00C66287" w:rsidRPr="00C66287">
        <w:rPr>
          <w:rFonts w:ascii="Times New Roman" w:hAnsi="Times New Roman" w:cs="Times New Roman"/>
          <w:bCs/>
          <w:i/>
          <w:iCs/>
          <w:sz w:val="28"/>
          <w:szCs w:val="28"/>
        </w:rPr>
        <w:t xml:space="preserve"> (инструкция с фрагментами страниц сайта) </w:t>
      </w:r>
      <w:r w:rsidR="00C66287" w:rsidRPr="00C66287">
        <w:rPr>
          <w:rFonts w:ascii="Times New Roman" w:hAnsi="Times New Roman" w:cs="Times New Roman"/>
          <w:bCs/>
          <w:i/>
          <w:iCs/>
          <w:sz w:val="28"/>
          <w:szCs w:val="28"/>
        </w:rPr>
        <w:br/>
        <w:t xml:space="preserve">• Уровень сложности задания: средний </w:t>
      </w:r>
      <w:r w:rsidR="00C66287" w:rsidRPr="00C66287">
        <w:rPr>
          <w:rFonts w:ascii="Times New Roman" w:hAnsi="Times New Roman" w:cs="Times New Roman"/>
          <w:bCs/>
          <w:i/>
          <w:iCs/>
          <w:sz w:val="28"/>
          <w:szCs w:val="28"/>
        </w:rPr>
        <w:br/>
        <w:t xml:space="preserve">• Формат ответа: задание с развёрнутым ответом </w:t>
      </w:r>
      <w:r w:rsidR="00C66287" w:rsidRPr="00C66287">
        <w:rPr>
          <w:rFonts w:ascii="Times New Roman" w:hAnsi="Times New Roman" w:cs="Times New Roman"/>
          <w:bCs/>
          <w:i/>
          <w:iCs/>
          <w:sz w:val="28"/>
          <w:szCs w:val="28"/>
        </w:rPr>
        <w:br/>
        <w:t xml:space="preserve">• Объект оценки: определять место, где содержится искомая информация </w:t>
      </w:r>
      <w:r w:rsidR="00C66287" w:rsidRPr="00C66287">
        <w:rPr>
          <w:rFonts w:ascii="Times New Roman" w:hAnsi="Times New Roman" w:cs="Times New Roman"/>
          <w:bCs/>
          <w:i/>
          <w:iCs/>
          <w:sz w:val="28"/>
          <w:szCs w:val="28"/>
        </w:rPr>
        <w:br/>
        <w:t xml:space="preserve">(фрагмент текста, гиперссылка, ссылка на сайт и т.д.) </w:t>
      </w:r>
    </w:p>
    <w:p w14:paraId="27E0143B" w14:textId="5B61402F" w:rsidR="000D6C47" w:rsidRPr="00966AF5" w:rsidRDefault="000D6C47"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966AF5">
        <w:rPr>
          <w:rFonts w:ascii="Times New Roman" w:hAnsi="Times New Roman" w:cs="Times New Roman"/>
          <w:b/>
          <w:bCs/>
          <w:i/>
          <w:iCs/>
          <w:sz w:val="28"/>
          <w:szCs w:val="28"/>
        </w:rPr>
        <w:t>Система оценивания</w:t>
      </w:r>
    </w:p>
    <w:p w14:paraId="1E34C001" w14:textId="695E5FDC" w:rsidR="008C2954"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xml:space="preserve">1 балл - Указано, что бланк конкурсной работы можно найти на официальном  сайте конкурса / на сайте конкурса во вкладке «Проведение конкурса» / во вкладке «Проведение конкурса» / во вкладке/в разделе «Бланк  конкурсной работы» / нажав на вкладку «Бланк конкурсной работы» / на сайте </w:t>
      </w:r>
      <w:r w:rsidRPr="000D6C47">
        <w:rPr>
          <w:rFonts w:ascii="Times New Roman" w:hAnsi="Times New Roman" w:cs="Times New Roman"/>
          <w:bCs/>
          <w:i/>
          <w:iCs/>
          <w:sz w:val="28"/>
          <w:szCs w:val="28"/>
        </w:rPr>
        <w:br/>
      </w:r>
      <w:r>
        <w:rPr>
          <w:rFonts w:ascii="Times New Roman" w:hAnsi="Times New Roman" w:cs="Times New Roman"/>
          <w:bCs/>
          <w:i/>
          <w:iCs/>
          <w:sz w:val="28"/>
          <w:szCs w:val="28"/>
        </w:rPr>
        <w:t xml:space="preserve">        </w:t>
      </w:r>
      <w:r w:rsidRPr="000D6C47">
        <w:rPr>
          <w:rFonts w:ascii="Times New Roman" w:hAnsi="Times New Roman" w:cs="Times New Roman"/>
          <w:bCs/>
          <w:i/>
          <w:iCs/>
          <w:sz w:val="28"/>
          <w:szCs w:val="28"/>
        </w:rPr>
        <w:t>0 баллов - Указано другое место, например: «У классного руководителя», «У организаторов», «В разделе «Вопросы и ответы», «в Интернете», или записано, что неизвестно, где найти</w:t>
      </w:r>
      <w:r w:rsidR="008C2954" w:rsidRPr="00C66287">
        <w:rPr>
          <w:rFonts w:ascii="Times New Roman" w:hAnsi="Times New Roman" w:cs="Times New Roman"/>
          <w:bCs/>
          <w:i/>
          <w:iCs/>
          <w:sz w:val="28"/>
          <w:szCs w:val="28"/>
        </w:rPr>
        <w:t>……….</w:t>
      </w:r>
    </w:p>
    <w:p w14:paraId="649075FD" w14:textId="0326A343" w:rsidR="00490C7A" w:rsidRPr="00DB5B93" w:rsidRDefault="00490C7A"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3</w:t>
      </w:r>
    </w:p>
    <w:p w14:paraId="7C51F8EF" w14:textId="744FE952" w:rsidR="00490C7A" w:rsidRDefault="00490C7A" w:rsidP="00F50411">
      <w:pPr>
        <w:spacing w:after="0" w:line="240" w:lineRule="auto"/>
        <w:ind w:firstLine="708"/>
        <w:jc w:val="left"/>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Отметьте ВСЕ причины, по которым сочинение НЕ может быть принято на конкурс.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выражает авторскую позицию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написано третьеклассником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не содержит иллюстраций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написано в жанре сказки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состоит только из трёх абзацев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сочинение написано в с</w:t>
      </w:r>
      <w:r>
        <w:rPr>
          <w:rFonts w:ascii="Times New Roman" w:hAnsi="Times New Roman" w:cs="Times New Roman"/>
          <w:bCs/>
          <w:i/>
          <w:iCs/>
          <w:sz w:val="28"/>
          <w:szCs w:val="28"/>
        </w:rPr>
        <w:t>….</w:t>
      </w:r>
    </w:p>
    <w:p w14:paraId="38B6DD3C" w14:textId="7940DDA5" w:rsidR="00490C7A" w:rsidRDefault="00490C7A"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Характеристики задания</w:t>
      </w:r>
      <w:r w:rsidRPr="00490C7A">
        <w:rPr>
          <w:rFonts w:ascii="Times New Roman" w:hAnsi="Times New Roman" w:cs="Times New Roman"/>
          <w:bCs/>
          <w:i/>
          <w:iCs/>
          <w:sz w:val="28"/>
          <w:szCs w:val="28"/>
        </w:rPr>
        <w:t xml:space="preserve"> </w:t>
      </w:r>
      <w:r w:rsidRPr="00490C7A">
        <w:rPr>
          <w:rFonts w:ascii="Times New Roman" w:hAnsi="Times New Roman" w:cs="Times New Roman"/>
          <w:bCs/>
          <w:i/>
          <w:iCs/>
          <w:sz w:val="28"/>
          <w:szCs w:val="28"/>
        </w:rPr>
        <w:br/>
        <w:t xml:space="preserve">• Содержательная область оценки: школьная жизнь, участие в конкурсах  и проектах </w:t>
      </w:r>
      <w:r w:rsidRPr="00490C7A">
        <w:rPr>
          <w:rFonts w:ascii="Times New Roman" w:hAnsi="Times New Roman" w:cs="Times New Roman"/>
          <w:bCs/>
          <w:i/>
          <w:iCs/>
          <w:sz w:val="28"/>
          <w:szCs w:val="28"/>
        </w:rPr>
        <w:br/>
        <w:t xml:space="preserve">• Компетентностная область оценки: находить и извлекать информацию </w:t>
      </w:r>
      <w:r w:rsidRPr="00490C7A">
        <w:rPr>
          <w:rFonts w:ascii="Times New Roman" w:hAnsi="Times New Roman" w:cs="Times New Roman"/>
          <w:bCs/>
          <w:i/>
          <w:iCs/>
          <w:sz w:val="28"/>
          <w:szCs w:val="28"/>
        </w:rPr>
        <w:br/>
        <w:t xml:space="preserve">• Контекст: общественный </w:t>
      </w:r>
      <w:r w:rsidRPr="00490C7A">
        <w:rPr>
          <w:rFonts w:ascii="Times New Roman" w:hAnsi="Times New Roman" w:cs="Times New Roman"/>
          <w:bCs/>
          <w:i/>
          <w:iCs/>
          <w:sz w:val="28"/>
          <w:szCs w:val="28"/>
        </w:rPr>
        <w:br/>
        <w:t xml:space="preserve">• Тип текста: </w:t>
      </w:r>
      <w:proofErr w:type="spellStart"/>
      <w:r w:rsidRPr="00490C7A">
        <w:rPr>
          <w:rFonts w:ascii="Times New Roman" w:hAnsi="Times New Roman" w:cs="Times New Roman"/>
          <w:bCs/>
          <w:i/>
          <w:iCs/>
          <w:sz w:val="28"/>
          <w:szCs w:val="28"/>
        </w:rPr>
        <w:t>несплошной</w:t>
      </w:r>
      <w:proofErr w:type="spellEnd"/>
      <w:r w:rsidRPr="00490C7A">
        <w:rPr>
          <w:rFonts w:ascii="Times New Roman" w:hAnsi="Times New Roman" w:cs="Times New Roman"/>
          <w:bCs/>
          <w:i/>
          <w:iCs/>
          <w:sz w:val="28"/>
          <w:szCs w:val="28"/>
        </w:rPr>
        <w:t xml:space="preserve"> (инструкция с фрагментами страниц сайта) </w:t>
      </w:r>
      <w:r w:rsidRPr="00490C7A">
        <w:rPr>
          <w:rFonts w:ascii="Times New Roman" w:hAnsi="Times New Roman" w:cs="Times New Roman"/>
          <w:bCs/>
          <w:i/>
          <w:iCs/>
          <w:sz w:val="28"/>
          <w:szCs w:val="28"/>
        </w:rPr>
        <w:br/>
        <w:t xml:space="preserve">• Уровень сложности задания: средний </w:t>
      </w:r>
      <w:r w:rsidRPr="00490C7A">
        <w:rPr>
          <w:rFonts w:ascii="Times New Roman" w:hAnsi="Times New Roman" w:cs="Times New Roman"/>
          <w:bCs/>
          <w:i/>
          <w:iCs/>
          <w:sz w:val="28"/>
          <w:szCs w:val="28"/>
        </w:rPr>
        <w:br/>
        <w:t xml:space="preserve">• Формат ответа: задание с выбором нескольких верных ответов </w:t>
      </w:r>
      <w:r w:rsidRPr="00490C7A">
        <w:rPr>
          <w:rFonts w:ascii="Times New Roman" w:hAnsi="Times New Roman" w:cs="Times New Roman"/>
          <w:bCs/>
          <w:i/>
          <w:iCs/>
          <w:sz w:val="28"/>
          <w:szCs w:val="28"/>
        </w:rPr>
        <w:br/>
        <w:t xml:space="preserve">• Объект оценки: находить и извлекать несколько единиц информации, </w:t>
      </w:r>
      <w:r w:rsidRPr="00490C7A">
        <w:rPr>
          <w:rFonts w:ascii="Times New Roman" w:hAnsi="Times New Roman" w:cs="Times New Roman"/>
          <w:bCs/>
          <w:i/>
          <w:iCs/>
          <w:sz w:val="28"/>
          <w:szCs w:val="28"/>
        </w:rPr>
        <w:br/>
        <w:t>расположенных в разных фрагментах текста</w:t>
      </w:r>
    </w:p>
    <w:p w14:paraId="4883F5A8" w14:textId="6C1ACE03" w:rsidR="00490C7A" w:rsidRPr="00DB5B93" w:rsidRDefault="00490C7A"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14:paraId="43430791" w14:textId="56DC3048" w:rsidR="00490C7A" w:rsidRPr="00C66287" w:rsidRDefault="00490C7A" w:rsidP="00F50411">
      <w:pPr>
        <w:spacing w:after="0" w:line="240" w:lineRule="auto"/>
        <w:jc w:val="left"/>
        <w:rPr>
          <w:rFonts w:ascii="Times New Roman" w:hAnsi="Times New Roman" w:cs="Times New Roman"/>
          <w:bCs/>
          <w:i/>
          <w:iCs/>
          <w:sz w:val="28"/>
          <w:szCs w:val="28"/>
        </w:rPr>
      </w:pPr>
      <w:r w:rsidRPr="00490C7A">
        <w:rPr>
          <w:rFonts w:ascii="Times New Roman" w:hAnsi="Times New Roman" w:cs="Times New Roman"/>
          <w:bCs/>
          <w:i/>
          <w:iCs/>
          <w:sz w:val="28"/>
          <w:szCs w:val="28"/>
        </w:rPr>
        <w:lastRenderedPageBreak/>
        <w:t xml:space="preserve">2 балла - Отмечены два правильных утверждения: 2 (сочинение написано  третьеклассником) и 6 (сочинение написано в стихах). Другие утверждения не отмечены </w:t>
      </w:r>
      <w:r w:rsidRPr="00490C7A">
        <w:rPr>
          <w:rFonts w:ascii="Times New Roman" w:hAnsi="Times New Roman" w:cs="Times New Roman"/>
          <w:bCs/>
          <w:i/>
          <w:iCs/>
          <w:sz w:val="28"/>
          <w:szCs w:val="28"/>
        </w:rPr>
        <w:br/>
        <w:t xml:space="preserve">1 балл - Отмечено одно из двух правильных утверждений: 2 или 6. Другие утверждения не отмечены </w:t>
      </w:r>
      <w:r w:rsidRPr="00490C7A">
        <w:rPr>
          <w:rFonts w:ascii="Times New Roman" w:hAnsi="Times New Roman" w:cs="Times New Roman"/>
          <w:bCs/>
          <w:i/>
          <w:iCs/>
          <w:sz w:val="28"/>
          <w:szCs w:val="28"/>
        </w:rPr>
        <w:br/>
        <w:t>0 баллов - Другие варианты ответа</w:t>
      </w:r>
    </w:p>
    <w:p w14:paraId="71ABCB5F" w14:textId="77777777" w:rsidR="008C2954" w:rsidRDefault="00514067"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Для развития компетенции по осмыслению и оцениванию содержания и формы текста необходимо включать школьников в деятельность по оценке стиля и качества предоставленного текста, а также по использованию собственных знаний, мнений и отношений для связывания информации, предоставленной в тексте, с концептуальными и экспериментальными представлениями ребенка. </w:t>
      </w:r>
    </w:p>
    <w:p w14:paraId="1965570B" w14:textId="77777777" w:rsidR="00965E02" w:rsidRPr="00DB5B93" w:rsidRDefault="00514067" w:rsidP="00F50411">
      <w:pPr>
        <w:spacing w:after="0" w:line="240" w:lineRule="auto"/>
        <w:ind w:firstLine="708"/>
        <w:rPr>
          <w:rFonts w:ascii="Times New Roman" w:hAnsi="Times New Roman" w:cs="Times New Roman"/>
          <w:bCs/>
          <w:iCs/>
          <w:sz w:val="28"/>
          <w:szCs w:val="28"/>
        </w:rPr>
      </w:pPr>
      <w:r w:rsidRPr="00DB5B93">
        <w:rPr>
          <w:rFonts w:ascii="Times New Roman" w:hAnsi="Times New Roman" w:cs="Times New Roman"/>
          <w:bCs/>
          <w:iCs/>
          <w:sz w:val="28"/>
          <w:szCs w:val="28"/>
        </w:rPr>
        <w:t>Приведем несколько примеров заданий, направленных на формирование компетенции по осмыслению и оцениванию содержания и формы текста</w:t>
      </w:r>
    </w:p>
    <w:p w14:paraId="663FD248" w14:textId="2ED961B5" w:rsidR="00965E02" w:rsidRPr="00DB5B93" w:rsidRDefault="00965E02" w:rsidP="00F50411">
      <w:pPr>
        <w:spacing w:after="0" w:line="240" w:lineRule="auto"/>
        <w:ind w:firstLine="708"/>
        <w:rPr>
          <w:rFonts w:ascii="Times New Roman" w:hAnsi="Times New Roman" w:cs="Times New Roman"/>
          <w:b/>
          <w:bCs/>
          <w:i/>
          <w:iCs/>
          <w:sz w:val="28"/>
          <w:szCs w:val="28"/>
        </w:rPr>
      </w:pPr>
      <w:r w:rsidRPr="00965E02">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1</w:t>
      </w:r>
    </w:p>
    <w:p w14:paraId="288912BF" w14:textId="77777777" w:rsidR="00965E02"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Определите, в каком жанре написана работа No 1. Отметьте ОДИН </w:t>
      </w:r>
      <w:r w:rsidRPr="00965E02">
        <w:rPr>
          <w:rFonts w:ascii="Times New Roman" w:hAnsi="Times New Roman" w:cs="Times New Roman"/>
          <w:bCs/>
          <w:i/>
          <w:iCs/>
          <w:sz w:val="28"/>
          <w:szCs w:val="28"/>
        </w:rPr>
        <w:br/>
        <w:t xml:space="preserve">правильный ответ.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рассказ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интервью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письмо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дневник</w:t>
      </w:r>
    </w:p>
    <w:p w14:paraId="50262ABB" w14:textId="62D0AEA2"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w:t>
      </w:r>
      <w:r w:rsidR="00DB5B93">
        <w:rPr>
          <w:rFonts w:ascii="Times New Roman" w:hAnsi="Times New Roman" w:cs="Times New Roman"/>
          <w:b/>
          <w:bCs/>
          <w:i/>
          <w:iCs/>
          <w:sz w:val="28"/>
          <w:szCs w:val="28"/>
        </w:rPr>
        <w:t>и</w:t>
      </w:r>
      <w:r w:rsidRPr="00DB5B93">
        <w:rPr>
          <w:rFonts w:ascii="Times New Roman" w:hAnsi="Times New Roman" w:cs="Times New Roman"/>
          <w:b/>
          <w:bCs/>
          <w:i/>
          <w:iCs/>
          <w:sz w:val="28"/>
          <w:szCs w:val="28"/>
        </w:rPr>
        <w:t xml:space="preserve"> задания</w:t>
      </w:r>
    </w:p>
    <w:p w14:paraId="688CB8AB" w14:textId="64862189" w:rsidR="00514067"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Содержательная область оценки: школьная жизнь, участие в конкурсах и проектах </w:t>
      </w:r>
      <w:r w:rsidRPr="00965E02">
        <w:rPr>
          <w:rFonts w:ascii="Times New Roman" w:hAnsi="Times New Roman" w:cs="Times New Roman"/>
          <w:bCs/>
          <w:i/>
          <w:iCs/>
          <w:sz w:val="28"/>
          <w:szCs w:val="28"/>
        </w:rPr>
        <w:br/>
        <w:t xml:space="preserve">• Компетентностная область оценки: осмысливать и оценивать </w:t>
      </w:r>
      <w:r w:rsidRPr="00965E02">
        <w:rPr>
          <w:rFonts w:ascii="Times New Roman" w:hAnsi="Times New Roman" w:cs="Times New Roman"/>
          <w:bCs/>
          <w:i/>
          <w:iCs/>
          <w:sz w:val="28"/>
          <w:szCs w:val="28"/>
        </w:rPr>
        <w:br/>
        <w:t xml:space="preserve">содержание и форму текста </w:t>
      </w:r>
      <w:r w:rsidRPr="00965E02">
        <w:rPr>
          <w:rFonts w:ascii="Times New Roman" w:hAnsi="Times New Roman" w:cs="Times New Roman"/>
          <w:bCs/>
          <w:i/>
          <w:iCs/>
          <w:sz w:val="28"/>
          <w:szCs w:val="28"/>
        </w:rPr>
        <w:br/>
        <w:t xml:space="preserve">• Контекст: личный </w:t>
      </w:r>
      <w:r w:rsidRPr="00965E02">
        <w:rPr>
          <w:rFonts w:ascii="Times New Roman" w:hAnsi="Times New Roman" w:cs="Times New Roman"/>
          <w:bCs/>
          <w:i/>
          <w:iCs/>
          <w:sz w:val="28"/>
          <w:szCs w:val="28"/>
        </w:rPr>
        <w:br/>
        <w:t xml:space="preserve">• Тип текста: сплошной (письмо) </w:t>
      </w:r>
      <w:r w:rsidRPr="00965E02">
        <w:rPr>
          <w:rFonts w:ascii="Times New Roman" w:hAnsi="Times New Roman" w:cs="Times New Roman"/>
          <w:bCs/>
          <w:i/>
          <w:iCs/>
          <w:sz w:val="28"/>
          <w:szCs w:val="28"/>
        </w:rPr>
        <w:br/>
        <w:t xml:space="preserve">• Уровень сложности задания: низкий </w:t>
      </w:r>
      <w:r w:rsidRPr="00965E02">
        <w:rPr>
          <w:rFonts w:ascii="Times New Roman" w:hAnsi="Times New Roman" w:cs="Times New Roman"/>
          <w:bCs/>
          <w:i/>
          <w:iCs/>
          <w:sz w:val="28"/>
          <w:szCs w:val="28"/>
        </w:rPr>
        <w:br/>
        <w:t xml:space="preserve">• Формат ответа: задание с выбором одного верного ответа </w:t>
      </w:r>
      <w:r w:rsidRPr="00965E02">
        <w:rPr>
          <w:rFonts w:ascii="Times New Roman" w:hAnsi="Times New Roman" w:cs="Times New Roman"/>
          <w:bCs/>
          <w:i/>
          <w:iCs/>
          <w:sz w:val="28"/>
          <w:szCs w:val="28"/>
        </w:rPr>
        <w:br/>
        <w:t xml:space="preserve">• Объект оценки: оценивать форму текста (структуру, стиль и т.д.), </w:t>
      </w:r>
      <w:r w:rsidRPr="00965E02">
        <w:rPr>
          <w:rFonts w:ascii="Times New Roman" w:hAnsi="Times New Roman" w:cs="Times New Roman"/>
          <w:bCs/>
          <w:i/>
          <w:iCs/>
          <w:sz w:val="28"/>
          <w:szCs w:val="28"/>
        </w:rPr>
        <w:br/>
        <w:t>целесообразность использованных автором приемов</w:t>
      </w:r>
      <w:r w:rsidR="00514067" w:rsidRPr="00965E02">
        <w:rPr>
          <w:rFonts w:ascii="Times New Roman" w:hAnsi="Times New Roman" w:cs="Times New Roman"/>
          <w:bCs/>
          <w:i/>
          <w:iCs/>
          <w:sz w:val="28"/>
          <w:szCs w:val="28"/>
        </w:rPr>
        <w:t xml:space="preserve"> </w:t>
      </w:r>
    </w:p>
    <w:p w14:paraId="6F3B17B3" w14:textId="38C4BA84" w:rsidR="00965E02" w:rsidRPr="00DB5B93" w:rsidRDefault="00965E02" w:rsidP="00F50411">
      <w:pPr>
        <w:spacing w:after="0" w:line="240" w:lineRule="auto"/>
        <w:ind w:firstLine="708"/>
        <w:jc w:val="left"/>
        <w:rPr>
          <w:rFonts w:ascii="Times New Roman" w:hAnsi="Times New Roman" w:cs="Times New Roman"/>
          <w:b/>
          <w:bCs/>
          <w:i/>
          <w:iCs/>
          <w:sz w:val="28"/>
          <w:szCs w:val="28"/>
        </w:rPr>
      </w:pPr>
      <w:r w:rsidRPr="00DB5B93">
        <w:rPr>
          <w:rFonts w:ascii="Times New Roman" w:hAnsi="Times New Roman" w:cs="Times New Roman"/>
          <w:b/>
          <w:bCs/>
          <w:i/>
          <w:iCs/>
          <w:sz w:val="28"/>
          <w:szCs w:val="28"/>
        </w:rPr>
        <w:t xml:space="preserve">                                   Критерии оценивания</w:t>
      </w:r>
    </w:p>
    <w:p w14:paraId="7546850F" w14:textId="54070C59" w:rsidR="00965E02"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1 балл - Отмечен ответ 3 (письмо), другие ответы не отмечены </w:t>
      </w:r>
      <w:r w:rsidRPr="00965E02">
        <w:rPr>
          <w:rFonts w:ascii="Times New Roman" w:hAnsi="Times New Roman" w:cs="Times New Roman"/>
          <w:bCs/>
          <w:i/>
          <w:iCs/>
          <w:sz w:val="28"/>
          <w:szCs w:val="28"/>
        </w:rPr>
        <w:br/>
      </w:r>
      <w:r>
        <w:rPr>
          <w:rFonts w:ascii="Times New Roman" w:hAnsi="Times New Roman" w:cs="Times New Roman"/>
          <w:bCs/>
          <w:i/>
          <w:iCs/>
          <w:sz w:val="28"/>
          <w:szCs w:val="28"/>
        </w:rPr>
        <w:t xml:space="preserve">         </w:t>
      </w:r>
      <w:r w:rsidRPr="00965E02">
        <w:rPr>
          <w:rFonts w:ascii="Times New Roman" w:hAnsi="Times New Roman" w:cs="Times New Roman"/>
          <w:bCs/>
          <w:i/>
          <w:iCs/>
          <w:sz w:val="28"/>
          <w:szCs w:val="28"/>
        </w:rPr>
        <w:t xml:space="preserve"> 0 баллов - Другие варианты ответа</w:t>
      </w:r>
    </w:p>
    <w:p w14:paraId="694A285B" w14:textId="5CFB2CFC"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 xml:space="preserve">Задание2 </w:t>
      </w:r>
    </w:p>
    <w:p w14:paraId="23E09764" w14:textId="7AC868F8"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Определите, какому тематическому направлению соответствует работа No 2. Отметьте ОДИН правильный ответ.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Слово как источник счастья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Удивительные места России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Имён в России славных много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Россия, устремлённая в будущее</w:t>
      </w:r>
    </w:p>
    <w:p w14:paraId="021DEEE3" w14:textId="634D3851"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w:t>
      </w:r>
      <w:r w:rsidR="00DB5B93" w:rsidRPr="00DB5B93">
        <w:rPr>
          <w:rFonts w:ascii="Times New Roman" w:hAnsi="Times New Roman" w:cs="Times New Roman"/>
          <w:b/>
          <w:bCs/>
          <w:i/>
          <w:iCs/>
          <w:sz w:val="28"/>
          <w:szCs w:val="28"/>
        </w:rPr>
        <w:t>и</w:t>
      </w:r>
      <w:r w:rsidRPr="00DB5B93">
        <w:rPr>
          <w:rFonts w:ascii="Times New Roman" w:hAnsi="Times New Roman" w:cs="Times New Roman"/>
          <w:b/>
          <w:bCs/>
          <w:i/>
          <w:iCs/>
          <w:sz w:val="28"/>
          <w:szCs w:val="28"/>
        </w:rPr>
        <w:t xml:space="preserve"> задания</w:t>
      </w:r>
    </w:p>
    <w:p w14:paraId="6808DEF6" w14:textId="5F6F64DD"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lastRenderedPageBreak/>
        <w:t xml:space="preserve">Содержательная область оценки: школьная жизнь, участие в конкурсах </w:t>
      </w:r>
      <w:r>
        <w:rPr>
          <w:rFonts w:ascii="Times New Roman" w:hAnsi="Times New Roman" w:cs="Times New Roman"/>
          <w:bCs/>
          <w:i/>
          <w:iCs/>
          <w:sz w:val="28"/>
          <w:szCs w:val="28"/>
        </w:rPr>
        <w:t xml:space="preserve"> </w:t>
      </w:r>
      <w:r w:rsidRPr="00965E02">
        <w:rPr>
          <w:rFonts w:ascii="Times New Roman" w:hAnsi="Times New Roman" w:cs="Times New Roman"/>
          <w:bCs/>
          <w:i/>
          <w:iCs/>
          <w:sz w:val="28"/>
          <w:szCs w:val="28"/>
        </w:rPr>
        <w:t xml:space="preserve">и проектах </w:t>
      </w:r>
      <w:r w:rsidRPr="00965E02">
        <w:rPr>
          <w:rFonts w:ascii="Times New Roman" w:hAnsi="Times New Roman" w:cs="Times New Roman"/>
          <w:bCs/>
          <w:i/>
          <w:iCs/>
          <w:sz w:val="28"/>
          <w:szCs w:val="28"/>
        </w:rPr>
        <w:br/>
        <w:t xml:space="preserve">• Компетентностная область оценки: осмысливать и оценивать содержание и форму текста </w:t>
      </w:r>
      <w:r w:rsidRPr="00965E02">
        <w:rPr>
          <w:rFonts w:ascii="Times New Roman" w:hAnsi="Times New Roman" w:cs="Times New Roman"/>
          <w:bCs/>
          <w:i/>
          <w:iCs/>
          <w:sz w:val="28"/>
          <w:szCs w:val="28"/>
        </w:rPr>
        <w:br/>
        <w:t xml:space="preserve">• Контекст: образовательный </w:t>
      </w:r>
      <w:r w:rsidRPr="00965E02">
        <w:rPr>
          <w:rFonts w:ascii="Times New Roman" w:hAnsi="Times New Roman" w:cs="Times New Roman"/>
          <w:bCs/>
          <w:i/>
          <w:iCs/>
          <w:sz w:val="28"/>
          <w:szCs w:val="28"/>
        </w:rPr>
        <w:br/>
        <w:t xml:space="preserve">• Тип текста: сплошной (путеводитель) </w:t>
      </w:r>
      <w:r w:rsidRPr="00965E02">
        <w:rPr>
          <w:rFonts w:ascii="Times New Roman" w:hAnsi="Times New Roman" w:cs="Times New Roman"/>
          <w:bCs/>
          <w:i/>
          <w:iCs/>
          <w:sz w:val="28"/>
          <w:szCs w:val="28"/>
        </w:rPr>
        <w:br/>
        <w:t xml:space="preserve">• Уровень сложности задания: низкий </w:t>
      </w:r>
      <w:r w:rsidRPr="00965E02">
        <w:rPr>
          <w:rFonts w:ascii="Times New Roman" w:hAnsi="Times New Roman" w:cs="Times New Roman"/>
          <w:bCs/>
          <w:i/>
          <w:iCs/>
          <w:sz w:val="28"/>
          <w:szCs w:val="28"/>
        </w:rPr>
        <w:br/>
        <w:t xml:space="preserve">• Формат ответа: задание с выбором одного верного ответа </w:t>
      </w:r>
      <w:r w:rsidRPr="00965E02">
        <w:rPr>
          <w:rFonts w:ascii="Times New Roman" w:hAnsi="Times New Roman" w:cs="Times New Roman"/>
          <w:bCs/>
          <w:i/>
          <w:iCs/>
          <w:sz w:val="28"/>
          <w:szCs w:val="28"/>
        </w:rPr>
        <w:br/>
        <w:t xml:space="preserve">• Объект оценки: оценивать содержание текста или его элементов </w:t>
      </w:r>
      <w:r w:rsidRPr="00965E02">
        <w:rPr>
          <w:rFonts w:ascii="Times New Roman" w:hAnsi="Times New Roman" w:cs="Times New Roman"/>
          <w:bCs/>
          <w:i/>
          <w:iCs/>
          <w:sz w:val="28"/>
          <w:szCs w:val="28"/>
        </w:rPr>
        <w:br/>
        <w:t>(примеров, аргументов, иллюстраций и т.п.) относительно целей автора</w:t>
      </w:r>
    </w:p>
    <w:p w14:paraId="4F7D4C59" w14:textId="661D743B"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14:paraId="16C96FBF" w14:textId="2DE095CE"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1 балл - Отмечен ответ 2 (Удивительные места России), другие ответы не отмечены </w:t>
      </w:r>
      <w:r w:rsidRPr="00965E02">
        <w:rPr>
          <w:rFonts w:ascii="Times New Roman" w:hAnsi="Times New Roman" w:cs="Times New Roman"/>
          <w:bCs/>
          <w:i/>
          <w:iCs/>
          <w:sz w:val="28"/>
          <w:szCs w:val="28"/>
        </w:rPr>
        <w:br/>
        <w:t>0 баллов - Другие варианты ответа</w:t>
      </w:r>
    </w:p>
    <w:p w14:paraId="134E88ED" w14:textId="271BB564" w:rsidR="001B6D00" w:rsidRPr="00DB5B93" w:rsidRDefault="001B6D00" w:rsidP="00F50411">
      <w:pPr>
        <w:spacing w:after="0" w:line="240" w:lineRule="auto"/>
        <w:ind w:firstLine="708"/>
        <w:rPr>
          <w:rFonts w:ascii="Times New Roman" w:hAnsi="Times New Roman" w:cs="Times New Roman"/>
          <w:bCs/>
          <w:iCs/>
          <w:sz w:val="28"/>
          <w:szCs w:val="28"/>
        </w:rPr>
      </w:pPr>
      <w:bookmarkStart w:id="2" w:name="_Hlk93930530"/>
      <w:r w:rsidRPr="00156BEE">
        <w:rPr>
          <w:rFonts w:ascii="Times New Roman" w:hAnsi="Times New Roman" w:cs="Times New Roman"/>
          <w:sz w:val="28"/>
          <w:szCs w:val="28"/>
        </w:rPr>
        <w:t xml:space="preserve">Для развития компетенции “Интегрировать и интерпретировать информацию ” необходимо учить школьников оценивать достоверность информации, а также находить способы сопоставления противоречащих фрагментов текста. </w:t>
      </w:r>
      <w:bookmarkEnd w:id="2"/>
      <w:r w:rsidRPr="00DB5B93">
        <w:rPr>
          <w:rFonts w:ascii="Times New Roman" w:hAnsi="Times New Roman" w:cs="Times New Roman"/>
          <w:bCs/>
          <w:iCs/>
          <w:sz w:val="28"/>
          <w:szCs w:val="28"/>
        </w:rPr>
        <w:t>Приведем несколько примеров заданий, направленных на формирование компетенции по интеграции и интерпретации информации</w:t>
      </w:r>
      <w:r w:rsidR="008C2954" w:rsidRPr="00DB5B93">
        <w:rPr>
          <w:rFonts w:ascii="Times New Roman" w:hAnsi="Times New Roman" w:cs="Times New Roman"/>
          <w:bCs/>
          <w:iCs/>
          <w:sz w:val="28"/>
          <w:szCs w:val="28"/>
        </w:rPr>
        <w:t>.</w:t>
      </w:r>
    </w:p>
    <w:p w14:paraId="7C4506A8" w14:textId="6F0A1A7E" w:rsidR="00490C7A" w:rsidRPr="00DB5B93" w:rsidRDefault="00490C7A" w:rsidP="00F50411">
      <w:pPr>
        <w:spacing w:after="0" w:line="240" w:lineRule="auto"/>
        <w:ind w:firstLine="708"/>
        <w:rPr>
          <w:rFonts w:ascii="Times New Roman" w:hAnsi="Times New Roman" w:cs="Times New Roman"/>
          <w:b/>
          <w:bCs/>
          <w:i/>
          <w:iCs/>
          <w:sz w:val="28"/>
          <w:szCs w:val="28"/>
        </w:rPr>
      </w:pPr>
      <w:r w:rsidRPr="00490C7A">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1</w:t>
      </w:r>
    </w:p>
    <w:p w14:paraId="45D85206" w14:textId="77777777" w:rsidR="00DB5B93" w:rsidRDefault="00490C7A" w:rsidP="00F50411">
      <w:pPr>
        <w:spacing w:after="0" w:line="240" w:lineRule="auto"/>
        <w:ind w:firstLine="708"/>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Ниже приведён второй абзац работы N 1. Прочитайте его ещё раз. </w:t>
      </w:r>
      <w:r w:rsidRPr="00490C7A">
        <w:rPr>
          <w:rFonts w:ascii="Times New Roman" w:hAnsi="Times New Roman" w:cs="Times New Roman"/>
          <w:bCs/>
          <w:i/>
          <w:iCs/>
          <w:sz w:val="28"/>
          <w:szCs w:val="28"/>
        </w:rPr>
        <w:br/>
        <w:t xml:space="preserve">Подчеркните одно предложение, которое передаёт главную мысль </w:t>
      </w:r>
      <w:r w:rsidRPr="00490C7A">
        <w:rPr>
          <w:rFonts w:ascii="Times New Roman" w:hAnsi="Times New Roman" w:cs="Times New Roman"/>
          <w:bCs/>
          <w:i/>
          <w:iCs/>
          <w:sz w:val="28"/>
          <w:szCs w:val="28"/>
        </w:rPr>
        <w:br/>
        <w:t>данного абзаца.</w:t>
      </w:r>
    </w:p>
    <w:p w14:paraId="71A74450" w14:textId="6D0A7932" w:rsidR="00490C7A" w:rsidRDefault="00490C7A" w:rsidP="00F50411">
      <w:pPr>
        <w:spacing w:after="0" w:line="240" w:lineRule="auto"/>
        <w:ind w:firstLine="708"/>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 </w:t>
      </w:r>
      <w:r w:rsidRPr="00490C7A">
        <w:rPr>
          <w:rFonts w:ascii="Times New Roman" w:hAnsi="Times New Roman" w:cs="Times New Roman"/>
          <w:bCs/>
          <w:i/>
          <w:iCs/>
          <w:sz w:val="28"/>
          <w:szCs w:val="28"/>
        </w:rPr>
        <w:br/>
        <w:t>Эти небольшие города будто былинные богатыри. Первыми вставали  на пути неприятелей и до последнего держали оборону. Враги сжигали эти города, но жители возвращались, чтобы возродить из пепла новые стены. Увеличивалась территория нашей страны, границы двигались всё дальше. Малые города России превращались в ремесленные и торговые центры. Именно эти города в далёком прошлом, словно щитом, закрывали границы нашей Родины, а потом помогали нашей стране крепнуть и расти.</w:t>
      </w:r>
    </w:p>
    <w:p w14:paraId="14FBE77D" w14:textId="29825FC2" w:rsidR="00490C7A" w:rsidRDefault="00490C7A"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 xml:space="preserve">Характеристики задания </w:t>
      </w:r>
      <w:r w:rsidRPr="00DB5B93">
        <w:rPr>
          <w:rFonts w:ascii="Times New Roman" w:hAnsi="Times New Roman" w:cs="Times New Roman"/>
          <w:b/>
          <w:bCs/>
          <w:i/>
          <w:iCs/>
          <w:sz w:val="28"/>
          <w:szCs w:val="28"/>
        </w:rPr>
        <w:br/>
      </w:r>
      <w:r w:rsidRPr="00490C7A">
        <w:rPr>
          <w:rFonts w:ascii="Times New Roman" w:hAnsi="Times New Roman" w:cs="Times New Roman"/>
          <w:bCs/>
          <w:i/>
          <w:iCs/>
          <w:sz w:val="28"/>
          <w:szCs w:val="28"/>
        </w:rPr>
        <w:t xml:space="preserve">• Содержательная область оценки: школьная жизнь, участие в конкурсах </w:t>
      </w:r>
      <w:r w:rsidRPr="00490C7A">
        <w:rPr>
          <w:rFonts w:ascii="Times New Roman" w:hAnsi="Times New Roman" w:cs="Times New Roman"/>
          <w:bCs/>
          <w:i/>
          <w:iCs/>
          <w:sz w:val="28"/>
          <w:szCs w:val="28"/>
        </w:rPr>
        <w:br/>
        <w:t xml:space="preserve">и проектах </w:t>
      </w:r>
      <w:r w:rsidRPr="00490C7A">
        <w:rPr>
          <w:rFonts w:ascii="Times New Roman" w:hAnsi="Times New Roman" w:cs="Times New Roman"/>
          <w:bCs/>
          <w:i/>
          <w:iCs/>
          <w:sz w:val="28"/>
          <w:szCs w:val="28"/>
        </w:rPr>
        <w:br/>
        <w:t xml:space="preserve">• Компетентностная область оценки: интегрировать и интерпретировать </w:t>
      </w:r>
      <w:r w:rsidRPr="00490C7A">
        <w:rPr>
          <w:rFonts w:ascii="Times New Roman" w:hAnsi="Times New Roman" w:cs="Times New Roman"/>
          <w:bCs/>
          <w:i/>
          <w:iCs/>
          <w:sz w:val="28"/>
          <w:szCs w:val="28"/>
        </w:rPr>
        <w:br/>
        <w:t xml:space="preserve">информацию </w:t>
      </w:r>
      <w:r w:rsidRPr="00490C7A">
        <w:rPr>
          <w:rFonts w:ascii="Times New Roman" w:hAnsi="Times New Roman" w:cs="Times New Roman"/>
          <w:bCs/>
          <w:i/>
          <w:iCs/>
          <w:sz w:val="28"/>
          <w:szCs w:val="28"/>
        </w:rPr>
        <w:br/>
        <w:t xml:space="preserve">• Контекст: образовательный </w:t>
      </w:r>
      <w:r w:rsidRPr="00490C7A">
        <w:rPr>
          <w:rFonts w:ascii="Times New Roman" w:hAnsi="Times New Roman" w:cs="Times New Roman"/>
          <w:bCs/>
          <w:i/>
          <w:iCs/>
          <w:sz w:val="28"/>
          <w:szCs w:val="28"/>
        </w:rPr>
        <w:br/>
        <w:t xml:space="preserve">• Тип текста: сплошной (путеводитель) </w:t>
      </w:r>
      <w:r w:rsidRPr="00490C7A">
        <w:rPr>
          <w:rFonts w:ascii="Times New Roman" w:hAnsi="Times New Roman" w:cs="Times New Roman"/>
          <w:bCs/>
          <w:i/>
          <w:iCs/>
          <w:sz w:val="28"/>
          <w:szCs w:val="28"/>
        </w:rPr>
        <w:br/>
        <w:t xml:space="preserve">• Уровень сложности задания: средний </w:t>
      </w:r>
      <w:r w:rsidRPr="00490C7A">
        <w:rPr>
          <w:rFonts w:ascii="Times New Roman" w:hAnsi="Times New Roman" w:cs="Times New Roman"/>
          <w:bCs/>
          <w:i/>
          <w:iCs/>
          <w:sz w:val="28"/>
          <w:szCs w:val="28"/>
        </w:rPr>
        <w:br/>
        <w:t xml:space="preserve">• Формат ответа: задание на выделение фрагмента текста </w:t>
      </w:r>
      <w:r w:rsidRPr="00490C7A">
        <w:rPr>
          <w:rFonts w:ascii="Times New Roman" w:hAnsi="Times New Roman" w:cs="Times New Roman"/>
          <w:bCs/>
          <w:i/>
          <w:iCs/>
          <w:sz w:val="28"/>
          <w:szCs w:val="28"/>
        </w:rPr>
        <w:br/>
        <w:t xml:space="preserve">• Объект оценки: понимать смысловую структуру текста (определять </w:t>
      </w:r>
      <w:r w:rsidRPr="00490C7A">
        <w:rPr>
          <w:rFonts w:ascii="Times New Roman" w:hAnsi="Times New Roman" w:cs="Times New Roman"/>
          <w:bCs/>
          <w:i/>
          <w:iCs/>
          <w:sz w:val="28"/>
          <w:szCs w:val="28"/>
        </w:rPr>
        <w:br/>
        <w:t>тему, главную мысль/идею текста)</w:t>
      </w:r>
      <w:r w:rsidR="00747376">
        <w:rPr>
          <w:rFonts w:ascii="Times New Roman" w:hAnsi="Times New Roman" w:cs="Times New Roman"/>
          <w:bCs/>
          <w:i/>
          <w:iCs/>
          <w:sz w:val="28"/>
          <w:szCs w:val="28"/>
        </w:rPr>
        <w:t xml:space="preserve"> </w:t>
      </w:r>
    </w:p>
    <w:p w14:paraId="09A07071" w14:textId="283791A5" w:rsidR="00747376" w:rsidRPr="00DB5B93" w:rsidRDefault="00747376"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14:paraId="47BD37BE" w14:textId="7A8659A9" w:rsidR="00747376" w:rsidRPr="00490C7A" w:rsidRDefault="00747376" w:rsidP="00F50411">
      <w:pPr>
        <w:spacing w:after="0" w:line="240" w:lineRule="auto"/>
        <w:jc w:val="left"/>
        <w:rPr>
          <w:rFonts w:ascii="Times New Roman" w:hAnsi="Times New Roman" w:cs="Times New Roman"/>
          <w:bCs/>
          <w:i/>
          <w:iCs/>
          <w:sz w:val="28"/>
          <w:szCs w:val="28"/>
        </w:rPr>
      </w:pPr>
      <w:r w:rsidRPr="00747376">
        <w:rPr>
          <w:rFonts w:ascii="Times New Roman" w:hAnsi="Times New Roman" w:cs="Times New Roman"/>
          <w:bCs/>
          <w:i/>
          <w:iCs/>
          <w:sz w:val="28"/>
          <w:szCs w:val="28"/>
        </w:rPr>
        <w:lastRenderedPageBreak/>
        <w:t xml:space="preserve">1 балл - Подчёркнуто предложение «Именно эти города дали возможность </w:t>
      </w:r>
      <w:r w:rsidRPr="00747376">
        <w:rPr>
          <w:rFonts w:ascii="Times New Roman" w:hAnsi="Times New Roman" w:cs="Times New Roman"/>
          <w:bCs/>
          <w:i/>
          <w:iCs/>
          <w:sz w:val="28"/>
          <w:szCs w:val="28"/>
        </w:rPr>
        <w:br/>
        <w:t xml:space="preserve">нашей стране крепнуть и расти» </w:t>
      </w:r>
      <w:r w:rsidRPr="00747376">
        <w:rPr>
          <w:rFonts w:ascii="Times New Roman" w:hAnsi="Times New Roman" w:cs="Times New Roman"/>
          <w:bCs/>
          <w:i/>
          <w:iCs/>
          <w:sz w:val="28"/>
          <w:szCs w:val="28"/>
        </w:rPr>
        <w:br/>
        <w:t>0 баллов - Другие варианты ответа</w:t>
      </w:r>
    </w:p>
    <w:p w14:paraId="358922D3" w14:textId="258C333D" w:rsidR="008C2954" w:rsidRPr="00DB5B93" w:rsidRDefault="00747376" w:rsidP="00F50411">
      <w:pPr>
        <w:spacing w:after="0" w:line="240" w:lineRule="auto"/>
        <w:ind w:firstLine="708"/>
        <w:rPr>
          <w:rFonts w:ascii="Times New Roman" w:hAnsi="Times New Roman" w:cs="Times New Roman"/>
          <w:b/>
          <w:i/>
          <w:sz w:val="28"/>
          <w:szCs w:val="28"/>
        </w:rPr>
      </w:pPr>
      <w:r w:rsidRPr="00747376">
        <w:rPr>
          <w:rFonts w:ascii="Times New Roman" w:hAnsi="Times New Roman" w:cs="Times New Roman"/>
          <w:i/>
          <w:sz w:val="28"/>
          <w:szCs w:val="28"/>
        </w:rPr>
        <w:t xml:space="preserve">                                       </w:t>
      </w:r>
      <w:r w:rsidRPr="00DB5B93">
        <w:rPr>
          <w:rFonts w:ascii="Times New Roman" w:hAnsi="Times New Roman" w:cs="Times New Roman"/>
          <w:b/>
          <w:i/>
          <w:sz w:val="28"/>
          <w:szCs w:val="28"/>
        </w:rPr>
        <w:t>Задание 2</w:t>
      </w:r>
    </w:p>
    <w:p w14:paraId="7D949980" w14:textId="12CAF179" w:rsidR="00DB5B93" w:rsidRDefault="00747376" w:rsidP="00F50411">
      <w:pPr>
        <w:spacing w:after="0" w:line="240" w:lineRule="auto"/>
        <w:ind w:firstLine="709"/>
        <w:contextualSpacing/>
        <w:rPr>
          <w:rFonts w:ascii="Times New Roman" w:hAnsi="Times New Roman" w:cs="Times New Roman"/>
          <w:i/>
          <w:sz w:val="28"/>
          <w:szCs w:val="28"/>
        </w:rPr>
      </w:pPr>
      <w:r w:rsidRPr="00747376">
        <w:rPr>
          <w:rFonts w:ascii="Times New Roman" w:hAnsi="Times New Roman" w:cs="Times New Roman"/>
          <w:i/>
          <w:sz w:val="28"/>
          <w:szCs w:val="28"/>
        </w:rPr>
        <w:t>В сочинении «Два драгоценных озера России» указано на связь озёр с историей и культурой России. Запишите для каждого озера по одному факту, который подтверждает эту связь, и объяснение, в чём она состоит</w:t>
      </w:r>
      <w:r w:rsidRPr="00747376">
        <w:rPr>
          <w:rFonts w:ascii="Times New Roman" w:hAnsi="Times New Roman" w:cs="Times New Roman"/>
          <w:sz w:val="28"/>
          <w:szCs w:val="28"/>
        </w:rPr>
        <w:t xml:space="preserve">. </w:t>
      </w:r>
      <w:r w:rsidRPr="00747376">
        <w:rPr>
          <w:rFonts w:ascii="Times New Roman" w:hAnsi="Times New Roman" w:cs="Times New Roman"/>
          <w:sz w:val="28"/>
          <w:szCs w:val="28"/>
        </w:rPr>
        <w:br/>
      </w:r>
      <w:r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w:t>
      </w:r>
      <w:proofErr w:type="spellStart"/>
      <w:r w:rsidRPr="00747376">
        <w:rPr>
          <w:rFonts w:ascii="Times New Roman" w:hAnsi="Times New Roman" w:cs="Times New Roman"/>
          <w:i/>
          <w:sz w:val="28"/>
          <w:szCs w:val="28"/>
        </w:rPr>
        <w:t>Плещеево</w:t>
      </w:r>
      <w:proofErr w:type="spellEnd"/>
      <w:r w:rsidRPr="00747376">
        <w:rPr>
          <w:rFonts w:ascii="Times New Roman" w:hAnsi="Times New Roman" w:cs="Times New Roman"/>
          <w:i/>
          <w:sz w:val="28"/>
          <w:szCs w:val="28"/>
        </w:rPr>
        <w:t xml:space="preserve"> озеро </w:t>
      </w:r>
    </w:p>
    <w:p w14:paraId="17DFCB34" w14:textId="5EAD4E2D" w:rsidR="00747376" w:rsidRDefault="00747376" w:rsidP="00F50411">
      <w:pPr>
        <w:spacing w:after="0" w:line="24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Озеро </w:t>
      </w:r>
      <w:proofErr w:type="spellStart"/>
      <w:r w:rsidRPr="00747376">
        <w:rPr>
          <w:rFonts w:ascii="Times New Roman" w:hAnsi="Times New Roman" w:cs="Times New Roman"/>
          <w:i/>
          <w:sz w:val="28"/>
          <w:szCs w:val="28"/>
        </w:rPr>
        <w:t>Неро</w:t>
      </w:r>
      <w:proofErr w:type="spellEnd"/>
      <w:r w:rsidRPr="00747376">
        <w:rPr>
          <w:rFonts w:ascii="Times New Roman" w:hAnsi="Times New Roman" w:cs="Times New Roman"/>
          <w:i/>
          <w:sz w:val="28"/>
          <w:szCs w:val="28"/>
        </w:rPr>
        <w:t xml:space="preserve">     </w:t>
      </w:r>
    </w:p>
    <w:p w14:paraId="07E46DA3" w14:textId="77777777" w:rsidR="00DB5B93" w:rsidRDefault="00747376" w:rsidP="00F50411">
      <w:pPr>
        <w:spacing w:after="0" w:line="240" w:lineRule="auto"/>
        <w:ind w:firstLine="708"/>
        <w:jc w:val="left"/>
        <w:rPr>
          <w:rFonts w:ascii="Times New Roman" w:hAnsi="Times New Roman" w:cs="Times New Roman"/>
          <w:i/>
          <w:sz w:val="28"/>
          <w:szCs w:val="28"/>
        </w:rPr>
      </w:pPr>
      <w:r>
        <w:rPr>
          <w:rFonts w:ascii="Times New Roman" w:hAnsi="Times New Roman" w:cs="Times New Roman"/>
          <w:i/>
          <w:sz w:val="28"/>
          <w:szCs w:val="28"/>
        </w:rPr>
        <w:t xml:space="preserve">                           </w:t>
      </w:r>
      <w:r w:rsidRPr="00DB5B93">
        <w:rPr>
          <w:rFonts w:ascii="Times New Roman" w:hAnsi="Times New Roman" w:cs="Times New Roman"/>
          <w:b/>
          <w:i/>
          <w:sz w:val="28"/>
          <w:szCs w:val="28"/>
        </w:rPr>
        <w:t xml:space="preserve">Характеристики задания </w:t>
      </w:r>
      <w:r w:rsidRPr="00DB5B93">
        <w:rPr>
          <w:rFonts w:ascii="Times New Roman" w:hAnsi="Times New Roman" w:cs="Times New Roman"/>
          <w:b/>
          <w:i/>
          <w:sz w:val="28"/>
          <w:szCs w:val="28"/>
        </w:rPr>
        <w:br/>
      </w:r>
      <w:r w:rsidRPr="00747376">
        <w:rPr>
          <w:rFonts w:ascii="Times New Roman" w:hAnsi="Times New Roman" w:cs="Times New Roman"/>
          <w:i/>
          <w:sz w:val="28"/>
          <w:szCs w:val="28"/>
        </w:rPr>
        <w:t xml:space="preserve">• Содержательная область оценки: школьная жизнь, участие в конкурсах и проектах </w:t>
      </w:r>
      <w:r w:rsidRPr="00747376">
        <w:rPr>
          <w:rFonts w:ascii="Times New Roman" w:hAnsi="Times New Roman" w:cs="Times New Roman"/>
          <w:i/>
          <w:sz w:val="28"/>
          <w:szCs w:val="28"/>
        </w:rPr>
        <w:br/>
        <w:t xml:space="preserve">• Компетентностная область оценки: интегрировать и интерпретировать информацию </w:t>
      </w:r>
      <w:r w:rsidRPr="00747376">
        <w:rPr>
          <w:rFonts w:ascii="Times New Roman" w:hAnsi="Times New Roman" w:cs="Times New Roman"/>
          <w:i/>
          <w:sz w:val="28"/>
          <w:szCs w:val="28"/>
        </w:rPr>
        <w:br/>
        <w:t xml:space="preserve">• Контекст: образовательный </w:t>
      </w:r>
      <w:r w:rsidRPr="00747376">
        <w:rPr>
          <w:rFonts w:ascii="Times New Roman" w:hAnsi="Times New Roman" w:cs="Times New Roman"/>
          <w:i/>
          <w:sz w:val="28"/>
          <w:szCs w:val="28"/>
        </w:rPr>
        <w:br/>
        <w:t xml:space="preserve">• Тип текста: сплошной (путеводитель) </w:t>
      </w:r>
      <w:r w:rsidRPr="00747376">
        <w:rPr>
          <w:rFonts w:ascii="Times New Roman" w:hAnsi="Times New Roman" w:cs="Times New Roman"/>
          <w:i/>
          <w:sz w:val="28"/>
          <w:szCs w:val="28"/>
        </w:rPr>
        <w:br/>
        <w:t xml:space="preserve">• Уровень сложности задания: средний </w:t>
      </w:r>
      <w:r w:rsidRPr="00747376">
        <w:rPr>
          <w:rFonts w:ascii="Times New Roman" w:hAnsi="Times New Roman" w:cs="Times New Roman"/>
          <w:i/>
          <w:sz w:val="28"/>
          <w:szCs w:val="28"/>
        </w:rPr>
        <w:br/>
        <w:t xml:space="preserve">• Формат ответа: задание с развернутым ответом </w:t>
      </w:r>
      <w:r w:rsidRPr="00747376">
        <w:rPr>
          <w:rFonts w:ascii="Times New Roman" w:hAnsi="Times New Roman" w:cs="Times New Roman"/>
          <w:i/>
          <w:sz w:val="28"/>
          <w:szCs w:val="28"/>
        </w:rPr>
        <w:br/>
        <w:t xml:space="preserve">• Объект оценки: устанавливать связи между событиями или </w:t>
      </w:r>
      <w:r w:rsidRPr="00747376">
        <w:rPr>
          <w:rFonts w:ascii="Times New Roman" w:hAnsi="Times New Roman" w:cs="Times New Roman"/>
          <w:i/>
          <w:sz w:val="28"/>
          <w:szCs w:val="28"/>
        </w:rPr>
        <w:br/>
        <w:t xml:space="preserve">утверждениями (причинно-следственные отношения, отношения </w:t>
      </w:r>
      <w:r w:rsidRPr="00747376">
        <w:rPr>
          <w:rFonts w:ascii="Times New Roman" w:hAnsi="Times New Roman" w:cs="Times New Roman"/>
          <w:i/>
          <w:sz w:val="28"/>
          <w:szCs w:val="28"/>
        </w:rPr>
        <w:br/>
        <w:t>аргумент – контраргумент, тезис – пример, сходство – различие и др.)</w:t>
      </w:r>
      <w:r w:rsidR="00DB5B9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w:t>
      </w:r>
    </w:p>
    <w:p w14:paraId="50A2CC30" w14:textId="53559725" w:rsidR="00747376" w:rsidRPr="00DB5B93" w:rsidRDefault="00DB5B93" w:rsidP="00F50411">
      <w:pPr>
        <w:spacing w:after="0" w:line="240" w:lineRule="auto"/>
        <w:ind w:firstLine="708"/>
        <w:jc w:val="left"/>
        <w:rPr>
          <w:rFonts w:ascii="Times New Roman" w:hAnsi="Times New Roman" w:cs="Times New Roman"/>
          <w:b/>
          <w:i/>
          <w:sz w:val="28"/>
          <w:szCs w:val="28"/>
        </w:rPr>
      </w:pPr>
      <w:r>
        <w:rPr>
          <w:rFonts w:ascii="Times New Roman" w:hAnsi="Times New Roman" w:cs="Times New Roman"/>
          <w:i/>
          <w:sz w:val="28"/>
          <w:szCs w:val="28"/>
        </w:rPr>
        <w:t xml:space="preserve">                              </w:t>
      </w:r>
      <w:r w:rsidR="00747376" w:rsidRPr="00DB5B93">
        <w:rPr>
          <w:rFonts w:ascii="Times New Roman" w:hAnsi="Times New Roman" w:cs="Times New Roman"/>
          <w:b/>
          <w:i/>
          <w:sz w:val="28"/>
          <w:szCs w:val="28"/>
        </w:rPr>
        <w:t>Критерии оц</w:t>
      </w:r>
      <w:r w:rsidR="00027483" w:rsidRPr="00DB5B93">
        <w:rPr>
          <w:rFonts w:ascii="Times New Roman" w:hAnsi="Times New Roman" w:cs="Times New Roman"/>
          <w:b/>
          <w:i/>
          <w:sz w:val="28"/>
          <w:szCs w:val="28"/>
        </w:rPr>
        <w:t>енивания</w:t>
      </w:r>
    </w:p>
    <w:p w14:paraId="11526C0B" w14:textId="3B3A5D13" w:rsidR="00DB5B93" w:rsidRDefault="00747376" w:rsidP="00F50411">
      <w:pPr>
        <w:spacing w:after="0" w:line="240" w:lineRule="auto"/>
        <w:ind w:firstLine="708"/>
        <w:rPr>
          <w:rFonts w:ascii="Times New Roman" w:hAnsi="Times New Roman" w:cs="Times New Roman"/>
          <w:i/>
          <w:sz w:val="28"/>
          <w:szCs w:val="28"/>
        </w:rPr>
      </w:pPr>
      <w:r w:rsidRPr="00EB7F5F">
        <w:rPr>
          <w:rFonts w:ascii="Times New Roman" w:hAnsi="Times New Roman" w:cs="Times New Roman"/>
          <w:b/>
          <w:bCs/>
          <w:i/>
          <w:sz w:val="28"/>
          <w:szCs w:val="28"/>
        </w:rPr>
        <w:t>1 балл</w:t>
      </w:r>
      <w:r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в</w:t>
      </w:r>
      <w:r w:rsidRPr="00747376">
        <w:rPr>
          <w:rFonts w:ascii="Times New Roman" w:hAnsi="Times New Roman" w:cs="Times New Roman"/>
          <w:i/>
          <w:sz w:val="28"/>
          <w:szCs w:val="28"/>
        </w:rPr>
        <w:t xml:space="preserve"> ответе содержатся факты, указывающие на связь с историей и культурой России Плещеева озера, и приведено объяснение, в чём эта связь проявляется. В ответе может быть указано следующее:</w:t>
      </w:r>
    </w:p>
    <w:p w14:paraId="44FD4EC5" w14:textId="687B3747" w:rsidR="00747376"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xml:space="preserve">- На берегу озера выстроен город Переславль-Залесский – жемчужина русской архитектуры. / На берегу озера выстроен русский город Переславль-Залесский, а в нём бывал Пётр I; </w:t>
      </w:r>
    </w:p>
    <w:p w14:paraId="323762B7" w14:textId="77777777" w:rsidR="00DB5B93"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xml:space="preserve"> - На берегу озера выстроен русский город Переславль-Залесский, в котором родился Александр Невский; </w:t>
      </w:r>
    </w:p>
    <w:p w14:paraId="5E17A7F3" w14:textId="4C92ECDE" w:rsidR="00DB5B93"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w:t>
      </w:r>
      <w:r w:rsidR="00DB5B93">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 Озеро связано с Петром I, он именно здесь учился строить корабли </w:t>
      </w:r>
    </w:p>
    <w:p w14:paraId="723769EC" w14:textId="77777777" w:rsidR="00415FC6" w:rsidRDefault="00747376" w:rsidP="00F50411">
      <w:pPr>
        <w:spacing w:after="0" w:line="240" w:lineRule="auto"/>
        <w:jc w:val="left"/>
        <w:rPr>
          <w:rFonts w:ascii="Times New Roman" w:hAnsi="Times New Roman" w:cs="Times New Roman"/>
          <w:i/>
          <w:sz w:val="28"/>
          <w:szCs w:val="28"/>
        </w:rPr>
      </w:pPr>
      <w:r w:rsidRPr="00747376">
        <w:rPr>
          <w:rFonts w:ascii="Times New Roman" w:hAnsi="Times New Roman" w:cs="Times New Roman"/>
          <w:i/>
          <w:sz w:val="28"/>
          <w:szCs w:val="28"/>
        </w:rPr>
        <w:t xml:space="preserve"> - В 1688 — 1693 годах на </w:t>
      </w:r>
      <w:proofErr w:type="spellStart"/>
      <w:r w:rsidRPr="00747376">
        <w:rPr>
          <w:rFonts w:ascii="Times New Roman" w:hAnsi="Times New Roman" w:cs="Times New Roman"/>
          <w:i/>
          <w:sz w:val="28"/>
          <w:szCs w:val="28"/>
        </w:rPr>
        <w:t>Плещеевом</w:t>
      </w:r>
      <w:proofErr w:type="spellEnd"/>
      <w:r w:rsidRPr="00747376">
        <w:rPr>
          <w:rFonts w:ascii="Times New Roman" w:hAnsi="Times New Roman" w:cs="Times New Roman"/>
          <w:i/>
          <w:sz w:val="28"/>
          <w:szCs w:val="28"/>
        </w:rPr>
        <w:t xml:space="preserve"> озере Пётр I построил учебную «потешную» флотилию; </w:t>
      </w:r>
    </w:p>
    <w:p w14:paraId="52335683" w14:textId="77777777" w:rsidR="00EB7F5F"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На берегу озера есть музей-усадьба «Ботик», в котором выставлен один из кораблей, построенных Петром I</w:t>
      </w:r>
      <w:r w:rsidR="00DB5B93">
        <w:rPr>
          <w:rFonts w:ascii="Times New Roman" w:hAnsi="Times New Roman" w:cs="Times New Roman"/>
          <w:i/>
          <w:sz w:val="28"/>
          <w:szCs w:val="28"/>
        </w:rPr>
        <w:t>.</w:t>
      </w:r>
    </w:p>
    <w:p w14:paraId="2E478026" w14:textId="29E50667" w:rsidR="00747376" w:rsidRDefault="00EB7F5F" w:rsidP="00F50411">
      <w:pPr>
        <w:spacing w:after="0" w:line="240" w:lineRule="auto"/>
        <w:rPr>
          <w:rFonts w:ascii="Times New Roman" w:hAnsi="Times New Roman" w:cs="Times New Roman"/>
          <w:i/>
          <w:sz w:val="28"/>
          <w:szCs w:val="28"/>
        </w:rPr>
      </w:pPr>
      <w:r>
        <w:rPr>
          <w:rFonts w:ascii="Times New Roman" w:hAnsi="Times New Roman" w:cs="Times New Roman"/>
          <w:b/>
          <w:bCs/>
          <w:i/>
          <w:sz w:val="28"/>
          <w:szCs w:val="28"/>
        </w:rPr>
        <w:t xml:space="preserve">       </w:t>
      </w:r>
      <w:r w:rsidR="00747376" w:rsidRPr="00EB7F5F">
        <w:rPr>
          <w:rFonts w:ascii="Times New Roman" w:hAnsi="Times New Roman" w:cs="Times New Roman"/>
          <w:b/>
          <w:bCs/>
          <w:i/>
          <w:sz w:val="28"/>
          <w:szCs w:val="28"/>
        </w:rPr>
        <w:t>0 баллов</w:t>
      </w:r>
      <w:r w:rsidR="00747376"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w:t>
      </w:r>
      <w:r w:rsidR="00747376"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в </w:t>
      </w:r>
      <w:r w:rsidR="00747376" w:rsidRPr="00747376">
        <w:rPr>
          <w:rFonts w:ascii="Times New Roman" w:hAnsi="Times New Roman" w:cs="Times New Roman"/>
          <w:i/>
          <w:sz w:val="28"/>
          <w:szCs w:val="28"/>
        </w:rPr>
        <w:t xml:space="preserve"> ответе указаны факты, но не приведено объяснение, например: «Пётр I», или записаны факты, не указывающие на связь</w:t>
      </w:r>
      <w:r>
        <w:rPr>
          <w:rFonts w:ascii="Times New Roman" w:hAnsi="Times New Roman" w:cs="Times New Roman"/>
          <w:i/>
          <w:sz w:val="28"/>
          <w:szCs w:val="28"/>
        </w:rPr>
        <w:t xml:space="preserve"> </w:t>
      </w:r>
      <w:r w:rsidR="00747376" w:rsidRPr="00747376">
        <w:rPr>
          <w:rFonts w:ascii="Times New Roman" w:hAnsi="Times New Roman" w:cs="Times New Roman"/>
          <w:i/>
          <w:sz w:val="28"/>
          <w:szCs w:val="28"/>
        </w:rPr>
        <w:t xml:space="preserve">Плещеева </w:t>
      </w:r>
      <w:r>
        <w:rPr>
          <w:rFonts w:ascii="Times New Roman" w:hAnsi="Times New Roman" w:cs="Times New Roman"/>
          <w:i/>
          <w:sz w:val="28"/>
          <w:szCs w:val="28"/>
        </w:rPr>
        <w:t xml:space="preserve"> </w:t>
      </w:r>
      <w:r w:rsidR="00747376" w:rsidRPr="00747376">
        <w:rPr>
          <w:rFonts w:ascii="Times New Roman" w:hAnsi="Times New Roman" w:cs="Times New Roman"/>
          <w:i/>
          <w:sz w:val="28"/>
          <w:szCs w:val="28"/>
        </w:rPr>
        <w:t>озера с историей и культурой России</w:t>
      </w:r>
      <w:r w:rsidR="00DB5B93">
        <w:rPr>
          <w:rFonts w:ascii="Times New Roman" w:hAnsi="Times New Roman" w:cs="Times New Roman"/>
          <w:i/>
          <w:sz w:val="28"/>
          <w:szCs w:val="28"/>
        </w:rPr>
        <w:t>.</w:t>
      </w:r>
    </w:p>
    <w:p w14:paraId="6263A232" w14:textId="75939B09" w:rsidR="00027483" w:rsidRPr="00DB5B93" w:rsidRDefault="00027483" w:rsidP="00F50411">
      <w:pPr>
        <w:spacing w:after="0" w:line="240" w:lineRule="auto"/>
        <w:ind w:firstLine="708"/>
        <w:jc w:val="center"/>
        <w:rPr>
          <w:rFonts w:ascii="Times New Roman" w:hAnsi="Times New Roman" w:cs="Times New Roman"/>
          <w:b/>
          <w:i/>
          <w:sz w:val="28"/>
          <w:szCs w:val="28"/>
        </w:rPr>
      </w:pPr>
      <w:r w:rsidRPr="00DB5B93">
        <w:rPr>
          <w:rFonts w:ascii="Times New Roman" w:hAnsi="Times New Roman" w:cs="Times New Roman"/>
          <w:b/>
          <w:i/>
          <w:sz w:val="28"/>
          <w:szCs w:val="28"/>
        </w:rPr>
        <w:t>Задание 3</w:t>
      </w:r>
    </w:p>
    <w:p w14:paraId="6D7248E9" w14:textId="6126D500" w:rsidR="00CF0A60" w:rsidRDefault="00027483" w:rsidP="00F50411">
      <w:pPr>
        <w:spacing w:after="0" w:line="240" w:lineRule="auto"/>
        <w:ind w:firstLine="708"/>
        <w:rPr>
          <w:rFonts w:ascii="Times New Roman" w:hAnsi="Times New Roman" w:cs="Times New Roman"/>
          <w:i/>
          <w:sz w:val="28"/>
          <w:szCs w:val="28"/>
        </w:rPr>
      </w:pPr>
      <w:r w:rsidRPr="00027483">
        <w:rPr>
          <w:rFonts w:ascii="Times New Roman" w:hAnsi="Times New Roman" w:cs="Times New Roman"/>
          <w:i/>
          <w:sz w:val="28"/>
          <w:szCs w:val="28"/>
        </w:rPr>
        <w:t>Известно, что наши предки предпочитали строить города и крепости на берегу озёр, а не рек, потому что проще было заметить врага. В работе No 2 об этом не сказано напрямую, но есть предложение, которое помогает это понять. Найдите это предложение и подчеркните его.</w:t>
      </w:r>
    </w:p>
    <w:p w14:paraId="4E0AF3B3" w14:textId="3BD8C063" w:rsidR="00027483" w:rsidRDefault="00027483" w:rsidP="00F50411">
      <w:pPr>
        <w:spacing w:after="0" w:line="240" w:lineRule="auto"/>
        <w:ind w:firstLine="708"/>
        <w:rPr>
          <w:rFonts w:ascii="Times New Roman" w:hAnsi="Times New Roman" w:cs="Times New Roman"/>
          <w:i/>
          <w:sz w:val="28"/>
          <w:szCs w:val="28"/>
        </w:rPr>
      </w:pPr>
      <w:r w:rsidRPr="00027483">
        <w:rPr>
          <w:rFonts w:ascii="Times New Roman" w:hAnsi="Times New Roman" w:cs="Times New Roman"/>
          <w:i/>
          <w:sz w:val="28"/>
          <w:szCs w:val="28"/>
        </w:rPr>
        <w:t xml:space="preserve">     Эти озёра тесно связаны с историей нашего государства, с жемчужинами русской истории и архитектуры — городами Переславль- </w:t>
      </w:r>
      <w:r w:rsidRPr="00027483">
        <w:rPr>
          <w:rFonts w:ascii="Times New Roman" w:hAnsi="Times New Roman" w:cs="Times New Roman"/>
          <w:i/>
          <w:sz w:val="28"/>
          <w:szCs w:val="28"/>
        </w:rPr>
        <w:lastRenderedPageBreak/>
        <w:t>Залесский и Ростов Великий! Долгое время не имели наши предки выхода к морю. Но издавна они старались селиться у воды. Особенно удобно было строить города на берегу озёр. Озёра открывали простор глазу. Они позволяли развивать рыболовство, потому что во всех этих озёрах в старину рыбы водилось видимо-невидимо. Кроме того, впадающие в озёра и вытекающие из них реки были путями сообщения с соседями. И по сей день эти озёра — своеобразные «узлы» связи человека с природой.</w:t>
      </w:r>
    </w:p>
    <w:p w14:paraId="2FED979D" w14:textId="76EE4D8F" w:rsidR="00027483" w:rsidRDefault="00027483" w:rsidP="00F50411">
      <w:pPr>
        <w:spacing w:after="0" w:line="240" w:lineRule="auto"/>
        <w:ind w:firstLine="708"/>
        <w:jc w:val="left"/>
        <w:rPr>
          <w:rFonts w:ascii="Times New Roman" w:hAnsi="Times New Roman" w:cs="Times New Roman"/>
          <w:i/>
          <w:sz w:val="28"/>
          <w:szCs w:val="28"/>
        </w:rPr>
      </w:pPr>
      <w:r>
        <w:rPr>
          <w:rFonts w:ascii="Times New Roman" w:hAnsi="Times New Roman" w:cs="Times New Roman"/>
          <w:i/>
          <w:sz w:val="28"/>
          <w:szCs w:val="28"/>
        </w:rPr>
        <w:t xml:space="preserve">                               </w:t>
      </w:r>
      <w:r w:rsidRPr="00CF0A60">
        <w:rPr>
          <w:rFonts w:ascii="Times New Roman" w:hAnsi="Times New Roman" w:cs="Times New Roman"/>
          <w:b/>
          <w:i/>
          <w:sz w:val="28"/>
          <w:szCs w:val="28"/>
        </w:rPr>
        <w:t>Характеристики задания</w:t>
      </w:r>
      <w:r w:rsidRPr="00027483">
        <w:rPr>
          <w:rFonts w:ascii="Times New Roman" w:hAnsi="Times New Roman" w:cs="Times New Roman"/>
          <w:i/>
          <w:sz w:val="28"/>
          <w:szCs w:val="28"/>
        </w:rPr>
        <w:t xml:space="preserve"> </w:t>
      </w:r>
      <w:r w:rsidRPr="00027483">
        <w:rPr>
          <w:rFonts w:ascii="Times New Roman" w:hAnsi="Times New Roman" w:cs="Times New Roman"/>
          <w:i/>
          <w:sz w:val="28"/>
          <w:szCs w:val="28"/>
        </w:rPr>
        <w:br/>
        <w:t xml:space="preserve">• Содержательная область оценки: школьная жизнь, участие в конкурсах  и проектах </w:t>
      </w:r>
      <w:r w:rsidRPr="00027483">
        <w:rPr>
          <w:rFonts w:ascii="Times New Roman" w:hAnsi="Times New Roman" w:cs="Times New Roman"/>
          <w:i/>
          <w:sz w:val="28"/>
          <w:szCs w:val="28"/>
        </w:rPr>
        <w:br/>
        <w:t xml:space="preserve">• Компетентностная область оценки: интегрировать и интерпретировать информацию </w:t>
      </w:r>
      <w:r w:rsidRPr="00027483">
        <w:rPr>
          <w:rFonts w:ascii="Times New Roman" w:hAnsi="Times New Roman" w:cs="Times New Roman"/>
          <w:i/>
          <w:sz w:val="28"/>
          <w:szCs w:val="28"/>
        </w:rPr>
        <w:br/>
        <w:t xml:space="preserve">• Контекст: образовательный </w:t>
      </w:r>
      <w:r w:rsidRPr="00027483">
        <w:rPr>
          <w:rFonts w:ascii="Times New Roman" w:hAnsi="Times New Roman" w:cs="Times New Roman"/>
          <w:i/>
          <w:sz w:val="28"/>
          <w:szCs w:val="28"/>
        </w:rPr>
        <w:br/>
        <w:t xml:space="preserve">• Тип текста: сплошной (путеводитель) </w:t>
      </w:r>
      <w:r w:rsidRPr="00027483">
        <w:rPr>
          <w:rFonts w:ascii="Times New Roman" w:hAnsi="Times New Roman" w:cs="Times New Roman"/>
          <w:i/>
          <w:sz w:val="28"/>
          <w:szCs w:val="28"/>
        </w:rPr>
        <w:br/>
        <w:t xml:space="preserve">• Уровень сложности задания: высокий </w:t>
      </w:r>
      <w:r w:rsidRPr="00027483">
        <w:rPr>
          <w:rFonts w:ascii="Times New Roman" w:hAnsi="Times New Roman" w:cs="Times New Roman"/>
          <w:i/>
          <w:sz w:val="28"/>
          <w:szCs w:val="28"/>
        </w:rPr>
        <w:br/>
        <w:t xml:space="preserve">• Формат ответа: задание на выделение фрагмента текста </w:t>
      </w:r>
      <w:r w:rsidRPr="00027483">
        <w:rPr>
          <w:rFonts w:ascii="Times New Roman" w:hAnsi="Times New Roman" w:cs="Times New Roman"/>
          <w:i/>
          <w:sz w:val="28"/>
          <w:szCs w:val="28"/>
        </w:rPr>
        <w:br/>
        <w:t xml:space="preserve">• Объект оценки: понимать значение слова или выражения на основе </w:t>
      </w:r>
      <w:r w:rsidRPr="00027483">
        <w:rPr>
          <w:rFonts w:ascii="Times New Roman" w:hAnsi="Times New Roman" w:cs="Times New Roman"/>
          <w:i/>
          <w:sz w:val="28"/>
          <w:szCs w:val="28"/>
        </w:rPr>
        <w:br/>
        <w:t>контекста</w:t>
      </w:r>
    </w:p>
    <w:p w14:paraId="2F225DB6" w14:textId="54CAB214" w:rsidR="00027483" w:rsidRPr="00CF0A60" w:rsidRDefault="00027483" w:rsidP="00F50411">
      <w:pPr>
        <w:spacing w:after="0" w:line="240" w:lineRule="auto"/>
        <w:ind w:firstLine="708"/>
        <w:jc w:val="left"/>
        <w:rPr>
          <w:rFonts w:ascii="Times New Roman" w:hAnsi="Times New Roman" w:cs="Times New Roman"/>
          <w:b/>
          <w:i/>
          <w:sz w:val="28"/>
          <w:szCs w:val="28"/>
        </w:rPr>
      </w:pPr>
      <w:r>
        <w:rPr>
          <w:rFonts w:ascii="Times New Roman" w:hAnsi="Times New Roman" w:cs="Times New Roman"/>
          <w:i/>
          <w:sz w:val="28"/>
          <w:szCs w:val="28"/>
        </w:rPr>
        <w:t xml:space="preserve">                                 </w:t>
      </w:r>
      <w:r w:rsidRPr="00CF0A60">
        <w:rPr>
          <w:rFonts w:ascii="Times New Roman" w:hAnsi="Times New Roman" w:cs="Times New Roman"/>
          <w:b/>
          <w:i/>
          <w:sz w:val="28"/>
          <w:szCs w:val="28"/>
        </w:rPr>
        <w:t>Критерии оценивания</w:t>
      </w:r>
    </w:p>
    <w:p w14:paraId="7F1E862C" w14:textId="5F5942E6" w:rsidR="00027483" w:rsidRDefault="00027483" w:rsidP="00F50411">
      <w:pPr>
        <w:spacing w:after="0" w:line="240" w:lineRule="auto"/>
        <w:jc w:val="left"/>
        <w:rPr>
          <w:rFonts w:ascii="Times New Roman" w:hAnsi="Times New Roman" w:cs="Times New Roman"/>
          <w:i/>
          <w:sz w:val="28"/>
          <w:szCs w:val="28"/>
        </w:rPr>
      </w:pPr>
      <w:r w:rsidRPr="00027483">
        <w:rPr>
          <w:rFonts w:ascii="Times New Roman" w:hAnsi="Times New Roman" w:cs="Times New Roman"/>
          <w:i/>
          <w:sz w:val="28"/>
          <w:szCs w:val="28"/>
        </w:rPr>
        <w:t xml:space="preserve">1 балл - Подчёркнуто предложение «Озёра открывали простор глазу». </w:t>
      </w:r>
      <w:r w:rsidRPr="00027483">
        <w:rPr>
          <w:rFonts w:ascii="Times New Roman" w:hAnsi="Times New Roman" w:cs="Times New Roman"/>
          <w:i/>
          <w:sz w:val="28"/>
          <w:szCs w:val="28"/>
        </w:rPr>
        <w:br/>
        <w:t>0 баллов - Подчёркнуто любое другое предложение.</w:t>
      </w:r>
    </w:p>
    <w:p w14:paraId="41971E1F" w14:textId="54640EE0" w:rsidR="00833100" w:rsidRDefault="00027483" w:rsidP="00F50411">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965E02" w:rsidRPr="00965E02">
        <w:rPr>
          <w:rFonts w:ascii="Times New Roman" w:hAnsi="Times New Roman" w:cs="Times New Roman"/>
          <w:sz w:val="28"/>
          <w:szCs w:val="28"/>
        </w:rPr>
        <w:t>Для развития компетенции “</w:t>
      </w:r>
      <w:r w:rsidR="00965E02">
        <w:rPr>
          <w:rFonts w:ascii="Times New Roman" w:hAnsi="Times New Roman" w:cs="Times New Roman"/>
          <w:sz w:val="28"/>
          <w:szCs w:val="28"/>
        </w:rPr>
        <w:t>Использовать информацию из текста</w:t>
      </w:r>
      <w:r w:rsidR="00965E02" w:rsidRPr="00965E02">
        <w:rPr>
          <w:rFonts w:ascii="Times New Roman" w:hAnsi="Times New Roman" w:cs="Times New Roman"/>
          <w:sz w:val="28"/>
          <w:szCs w:val="28"/>
        </w:rPr>
        <w:t>” необходимо учить школьников</w:t>
      </w:r>
      <w:r w:rsidR="00965E02">
        <w:rPr>
          <w:rFonts w:ascii="Times New Roman" w:hAnsi="Times New Roman" w:cs="Times New Roman"/>
          <w:sz w:val="28"/>
          <w:szCs w:val="28"/>
        </w:rPr>
        <w:t xml:space="preserve"> </w:t>
      </w:r>
      <w:r w:rsidR="00833100">
        <w:rPr>
          <w:rFonts w:ascii="Times New Roman" w:hAnsi="Times New Roman" w:cs="Times New Roman"/>
          <w:sz w:val="28"/>
          <w:szCs w:val="28"/>
        </w:rPr>
        <w:t>и</w:t>
      </w:r>
      <w:r w:rsidR="00833100" w:rsidRPr="00833100">
        <w:rPr>
          <w:rFonts w:ascii="Times New Roman" w:hAnsi="Times New Roman" w:cs="Times New Roman"/>
          <w:sz w:val="28"/>
          <w:szCs w:val="28"/>
        </w:rPr>
        <w:t xml:space="preserve">спользовать информацию из текста для решения практической задачи с привлечением фоновых знаний </w:t>
      </w:r>
      <w:r w:rsidR="00833100">
        <w:rPr>
          <w:rFonts w:ascii="Times New Roman" w:hAnsi="Times New Roman" w:cs="Times New Roman"/>
          <w:sz w:val="28"/>
          <w:szCs w:val="28"/>
        </w:rPr>
        <w:t>, ф</w:t>
      </w:r>
      <w:r w:rsidR="00833100" w:rsidRPr="00833100">
        <w:rPr>
          <w:rFonts w:ascii="Times New Roman" w:hAnsi="Times New Roman" w:cs="Times New Roman"/>
          <w:sz w:val="28"/>
          <w:szCs w:val="28"/>
        </w:rPr>
        <w:t>ормулировать на основе полученной из текста информации собственную гипотезу</w:t>
      </w:r>
      <w:r w:rsidR="00833100">
        <w:rPr>
          <w:rFonts w:ascii="Times New Roman" w:hAnsi="Times New Roman" w:cs="Times New Roman"/>
          <w:sz w:val="28"/>
          <w:szCs w:val="28"/>
        </w:rPr>
        <w:t>, п</w:t>
      </w:r>
      <w:r w:rsidR="00833100" w:rsidRPr="00833100">
        <w:rPr>
          <w:rFonts w:ascii="Times New Roman" w:hAnsi="Times New Roman" w:cs="Times New Roman"/>
          <w:sz w:val="28"/>
          <w:szCs w:val="28"/>
        </w:rPr>
        <w:t>рогнозировать события, течение процесса, результаты эксперимента на основе информации текста</w:t>
      </w:r>
      <w:r w:rsidR="00833100">
        <w:rPr>
          <w:rFonts w:ascii="Times New Roman" w:hAnsi="Times New Roman" w:cs="Times New Roman"/>
          <w:sz w:val="28"/>
          <w:szCs w:val="28"/>
        </w:rPr>
        <w:t>, п</w:t>
      </w:r>
      <w:r w:rsidR="00833100" w:rsidRPr="00833100">
        <w:rPr>
          <w:rFonts w:ascii="Times New Roman" w:hAnsi="Times New Roman" w:cs="Times New Roman"/>
          <w:sz w:val="28"/>
          <w:szCs w:val="28"/>
        </w:rPr>
        <w:t>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r w:rsidR="00833100">
        <w:rPr>
          <w:rFonts w:ascii="Times New Roman" w:hAnsi="Times New Roman" w:cs="Times New Roman"/>
          <w:sz w:val="28"/>
          <w:szCs w:val="28"/>
        </w:rPr>
        <w:t>, в</w:t>
      </w:r>
      <w:r w:rsidR="00833100" w:rsidRPr="00833100">
        <w:rPr>
          <w:rFonts w:ascii="Times New Roman" w:hAnsi="Times New Roman" w:cs="Times New Roman"/>
          <w:sz w:val="28"/>
          <w:szCs w:val="28"/>
        </w:rPr>
        <w:t>ыявлять связь между прочитанным и современной реальностью</w:t>
      </w:r>
      <w:r w:rsidR="00833100">
        <w:rPr>
          <w:rFonts w:ascii="Times New Roman" w:hAnsi="Times New Roman" w:cs="Times New Roman"/>
          <w:sz w:val="28"/>
          <w:szCs w:val="28"/>
        </w:rPr>
        <w:t>.</w:t>
      </w:r>
    </w:p>
    <w:p w14:paraId="2F266D92" w14:textId="77777777" w:rsidR="00833100" w:rsidRDefault="00833100"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Приведем примеры заданий для развития компетенции «Использовать информацию из текста».</w:t>
      </w:r>
    </w:p>
    <w:p w14:paraId="70E39BFC" w14:textId="6EC2551C" w:rsidR="00747376" w:rsidRPr="00CF0A60" w:rsidRDefault="00833100" w:rsidP="00F50411">
      <w:pPr>
        <w:spacing w:after="0" w:line="240" w:lineRule="auto"/>
        <w:ind w:firstLine="708"/>
        <w:rPr>
          <w:rFonts w:ascii="Times New Roman" w:hAnsi="Times New Roman" w:cs="Times New Roman"/>
          <w:b/>
          <w:i/>
          <w:sz w:val="28"/>
          <w:szCs w:val="28"/>
        </w:rPr>
      </w:pPr>
      <w:r w:rsidRPr="00CF0A60">
        <w:rPr>
          <w:rFonts w:ascii="Times New Roman" w:hAnsi="Times New Roman" w:cs="Times New Roman"/>
          <w:b/>
          <w:i/>
          <w:sz w:val="28"/>
          <w:szCs w:val="28"/>
        </w:rPr>
        <w:t>Задание 1</w:t>
      </w:r>
    </w:p>
    <w:p w14:paraId="73E2160F" w14:textId="1CBC9811" w:rsidR="00833100" w:rsidRDefault="00833100" w:rsidP="00F50411">
      <w:pPr>
        <w:spacing w:after="0" w:line="240" w:lineRule="auto"/>
        <w:ind w:firstLine="708"/>
        <w:rPr>
          <w:rFonts w:ascii="Times New Roman" w:hAnsi="Times New Roman" w:cs="Times New Roman"/>
          <w:i/>
          <w:sz w:val="28"/>
          <w:szCs w:val="28"/>
        </w:rPr>
      </w:pPr>
      <w:r w:rsidRPr="00833100">
        <w:rPr>
          <w:rFonts w:ascii="Times New Roman" w:hAnsi="Times New Roman" w:cs="Times New Roman"/>
          <w:i/>
          <w:sz w:val="28"/>
          <w:szCs w:val="28"/>
        </w:rPr>
        <w:t xml:space="preserve">Представьте, что вас пригласили в жюри конкурса. Какое из двух </w:t>
      </w:r>
      <w:r w:rsidRPr="00833100">
        <w:rPr>
          <w:rFonts w:ascii="Times New Roman" w:hAnsi="Times New Roman" w:cs="Times New Roman"/>
          <w:i/>
          <w:sz w:val="28"/>
          <w:szCs w:val="28"/>
        </w:rPr>
        <w:br/>
        <w:t xml:space="preserve">представленных сочинений вы бы выбрали победителем? Обоснуйте своё </w:t>
      </w:r>
      <w:r w:rsidRPr="00833100">
        <w:rPr>
          <w:rFonts w:ascii="Times New Roman" w:hAnsi="Times New Roman" w:cs="Times New Roman"/>
          <w:i/>
          <w:sz w:val="28"/>
          <w:szCs w:val="28"/>
        </w:rPr>
        <w:br/>
        <w:t>мнение.</w:t>
      </w:r>
    </w:p>
    <w:p w14:paraId="36EB473B" w14:textId="60E9E287" w:rsidR="00833100" w:rsidRDefault="00833100" w:rsidP="00F50411">
      <w:pPr>
        <w:spacing w:after="0" w:line="240" w:lineRule="auto"/>
        <w:ind w:firstLine="708"/>
        <w:jc w:val="left"/>
        <w:rPr>
          <w:rFonts w:ascii="Times New Roman" w:hAnsi="Times New Roman" w:cs="Times New Roman"/>
          <w:i/>
          <w:sz w:val="28"/>
          <w:szCs w:val="28"/>
        </w:rPr>
      </w:pPr>
      <w:r w:rsidRPr="00CF0A60">
        <w:rPr>
          <w:rFonts w:ascii="Times New Roman" w:hAnsi="Times New Roman" w:cs="Times New Roman"/>
          <w:b/>
          <w:i/>
          <w:sz w:val="28"/>
          <w:szCs w:val="28"/>
        </w:rPr>
        <w:t xml:space="preserve">Характеристики задания </w:t>
      </w:r>
      <w:r w:rsidRPr="00CF0A60">
        <w:rPr>
          <w:rFonts w:ascii="Times New Roman" w:hAnsi="Times New Roman" w:cs="Times New Roman"/>
          <w:b/>
          <w:i/>
          <w:sz w:val="28"/>
          <w:szCs w:val="28"/>
        </w:rPr>
        <w:br/>
      </w:r>
      <w:r w:rsidRPr="00833100">
        <w:rPr>
          <w:rFonts w:ascii="Times New Roman" w:hAnsi="Times New Roman" w:cs="Times New Roman"/>
          <w:i/>
          <w:sz w:val="28"/>
          <w:szCs w:val="28"/>
        </w:rPr>
        <w:t xml:space="preserve">• Содержательная область оценки: школьная жизнь, участие в конкурсах </w:t>
      </w:r>
      <w:r w:rsidRPr="00833100">
        <w:rPr>
          <w:rFonts w:ascii="Times New Roman" w:hAnsi="Times New Roman" w:cs="Times New Roman"/>
          <w:i/>
          <w:sz w:val="28"/>
          <w:szCs w:val="28"/>
        </w:rPr>
        <w:br/>
        <w:t xml:space="preserve">и проектах </w:t>
      </w:r>
      <w:r w:rsidRPr="00833100">
        <w:rPr>
          <w:rFonts w:ascii="Times New Roman" w:hAnsi="Times New Roman" w:cs="Times New Roman"/>
          <w:i/>
          <w:sz w:val="28"/>
          <w:szCs w:val="28"/>
        </w:rPr>
        <w:br/>
        <w:t xml:space="preserve">• Компетентностная область оценки: использовать информацию из текста </w:t>
      </w:r>
      <w:r w:rsidRPr="00833100">
        <w:rPr>
          <w:rFonts w:ascii="Times New Roman" w:hAnsi="Times New Roman" w:cs="Times New Roman"/>
          <w:i/>
          <w:sz w:val="28"/>
          <w:szCs w:val="28"/>
        </w:rPr>
        <w:br/>
        <w:t xml:space="preserve">• Контекст: множественный (личный, образовательный) </w:t>
      </w:r>
      <w:r w:rsidRPr="00833100">
        <w:rPr>
          <w:rFonts w:ascii="Times New Roman" w:hAnsi="Times New Roman" w:cs="Times New Roman"/>
          <w:i/>
          <w:sz w:val="28"/>
          <w:szCs w:val="28"/>
        </w:rPr>
        <w:br/>
        <w:t xml:space="preserve">• Тип текста: множественный (составной) </w:t>
      </w:r>
      <w:r w:rsidRPr="00833100">
        <w:rPr>
          <w:rFonts w:ascii="Times New Roman" w:hAnsi="Times New Roman" w:cs="Times New Roman"/>
          <w:i/>
          <w:sz w:val="28"/>
          <w:szCs w:val="28"/>
        </w:rPr>
        <w:br/>
        <w:t xml:space="preserve">• Уровень сложности задания: высокий </w:t>
      </w:r>
      <w:r w:rsidRPr="00833100">
        <w:rPr>
          <w:rFonts w:ascii="Times New Roman" w:hAnsi="Times New Roman" w:cs="Times New Roman"/>
          <w:i/>
          <w:sz w:val="28"/>
          <w:szCs w:val="28"/>
        </w:rPr>
        <w:br/>
        <w:t xml:space="preserve">• Формат ответа: задание с развернутым ответом </w:t>
      </w:r>
      <w:r w:rsidRPr="00833100">
        <w:rPr>
          <w:rFonts w:ascii="Times New Roman" w:hAnsi="Times New Roman" w:cs="Times New Roman"/>
          <w:i/>
          <w:sz w:val="28"/>
          <w:szCs w:val="28"/>
        </w:rPr>
        <w:br/>
      </w:r>
      <w:r w:rsidRPr="00833100">
        <w:rPr>
          <w:rFonts w:ascii="Times New Roman" w:hAnsi="Times New Roman" w:cs="Times New Roman"/>
          <w:i/>
          <w:sz w:val="28"/>
          <w:szCs w:val="28"/>
        </w:rPr>
        <w:lastRenderedPageBreak/>
        <w:t>• Объект оценки: использовать информацию из текста для решения практической задачи без привлечения фоновых знаний</w:t>
      </w:r>
    </w:p>
    <w:p w14:paraId="4FF88D38" w14:textId="70F83651" w:rsidR="00833100" w:rsidRPr="00CF0A60" w:rsidRDefault="00833100" w:rsidP="00F50411">
      <w:pPr>
        <w:spacing w:after="0" w:line="240" w:lineRule="auto"/>
        <w:ind w:firstLine="708"/>
        <w:jc w:val="left"/>
        <w:rPr>
          <w:rFonts w:ascii="Times New Roman" w:hAnsi="Times New Roman" w:cs="Times New Roman"/>
          <w:b/>
          <w:i/>
          <w:sz w:val="28"/>
          <w:szCs w:val="28"/>
        </w:rPr>
      </w:pPr>
      <w:r w:rsidRPr="00CF0A60">
        <w:rPr>
          <w:rFonts w:ascii="Times New Roman" w:hAnsi="Times New Roman" w:cs="Times New Roman"/>
          <w:b/>
          <w:i/>
          <w:sz w:val="28"/>
          <w:szCs w:val="28"/>
        </w:rPr>
        <w:t>Критерии оценивания</w:t>
      </w:r>
    </w:p>
    <w:p w14:paraId="44601C30" w14:textId="77777777" w:rsidR="009C0B34" w:rsidRDefault="00833100" w:rsidP="00F50411">
      <w:pPr>
        <w:spacing w:after="0" w:line="240" w:lineRule="auto"/>
        <w:ind w:firstLine="708"/>
        <w:contextualSpacing/>
        <w:rPr>
          <w:rFonts w:ascii="Times New Roman" w:hAnsi="Times New Roman" w:cs="Times New Roman"/>
          <w:i/>
          <w:sz w:val="28"/>
          <w:szCs w:val="28"/>
        </w:rPr>
      </w:pPr>
      <w:r w:rsidRPr="00833100">
        <w:rPr>
          <w:rFonts w:ascii="Times New Roman" w:hAnsi="Times New Roman" w:cs="Times New Roman"/>
          <w:i/>
          <w:sz w:val="28"/>
          <w:szCs w:val="28"/>
        </w:rPr>
        <w:t>1 балл-  Дано содержательное обоснование выбора работы No 1 в качестве победителя, поскольку работа No 2 не соответствует одному из критериев оценивания – она написана в жанре путеводителя (об этом прямо сказано в самой работе), а такого жанра в перечне конкурса нет</w:t>
      </w:r>
    </w:p>
    <w:p w14:paraId="357109CB" w14:textId="4265544E" w:rsidR="00811510" w:rsidRDefault="00833100" w:rsidP="00F50411">
      <w:pPr>
        <w:spacing w:after="0" w:line="240" w:lineRule="auto"/>
        <w:ind w:firstLine="708"/>
        <w:contextualSpacing/>
        <w:rPr>
          <w:rFonts w:ascii="Times New Roman" w:hAnsi="Times New Roman" w:cs="Times New Roman"/>
          <w:i/>
          <w:sz w:val="28"/>
          <w:szCs w:val="28"/>
        </w:rPr>
      </w:pPr>
      <w:r w:rsidRPr="00833100">
        <w:rPr>
          <w:rFonts w:ascii="Times New Roman" w:hAnsi="Times New Roman" w:cs="Times New Roman"/>
          <w:i/>
          <w:sz w:val="28"/>
          <w:szCs w:val="28"/>
        </w:rPr>
        <w:t>0 баллов - Указание на причины выбора победителя слишком общие, субъективные, не связанные с критериями, например: «Мне это сочинение больше понравилось» (причина не указывается)</w:t>
      </w:r>
      <w:r w:rsidR="00811510">
        <w:rPr>
          <w:rFonts w:ascii="Times New Roman" w:hAnsi="Times New Roman" w:cs="Times New Roman"/>
          <w:i/>
          <w:sz w:val="28"/>
          <w:szCs w:val="28"/>
        </w:rPr>
        <w:t>.</w:t>
      </w:r>
    </w:p>
    <w:p w14:paraId="26D7D42A" w14:textId="53D33F91" w:rsidR="00811510" w:rsidRPr="00966AF5" w:rsidRDefault="00833100" w:rsidP="00F50411">
      <w:pPr>
        <w:spacing w:after="0" w:line="240" w:lineRule="auto"/>
        <w:contextualSpacing/>
        <w:mirrorIndents/>
        <w:rPr>
          <w:rFonts w:ascii="Times New Roman" w:hAnsi="Times New Roman" w:cs="Times New Roman"/>
          <w:sz w:val="28"/>
          <w:szCs w:val="28"/>
        </w:rPr>
      </w:pPr>
      <w:r w:rsidRPr="00966AF5">
        <w:rPr>
          <w:rFonts w:ascii="Times New Roman" w:hAnsi="Times New Roman" w:cs="Times New Roman"/>
          <w:i/>
          <w:sz w:val="28"/>
          <w:szCs w:val="28"/>
        </w:rPr>
        <w:t xml:space="preserve">   </w:t>
      </w:r>
      <w:r w:rsidR="00811510" w:rsidRPr="00966AF5">
        <w:rPr>
          <w:rFonts w:ascii="Times New Roman" w:hAnsi="Times New Roman" w:cs="Times New Roman"/>
          <w:sz w:val="28"/>
          <w:szCs w:val="28"/>
        </w:rPr>
        <w:t xml:space="preserve">     На платформах ФГБНУ «Институт стратегии развития образования» РАО и Российской электронной школы представлены типы заданий, которые могут использоваться на уроках по разным предметам. </w:t>
      </w:r>
    </w:p>
    <w:p w14:paraId="40F32460" w14:textId="56DA34C6"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Например, </w:t>
      </w:r>
      <w:r w:rsidRPr="00BD2E5A">
        <w:rPr>
          <w:rFonts w:ascii="Times New Roman" w:hAnsi="Times New Roman" w:cs="Times New Roman"/>
          <w:b/>
          <w:bCs/>
          <w:i/>
          <w:iCs/>
          <w:sz w:val="28"/>
          <w:szCs w:val="28"/>
        </w:rPr>
        <w:t>на уроках литературы (уроки внеклассного чтения) или русского языка</w:t>
      </w:r>
      <w:r w:rsidRPr="00811510">
        <w:rPr>
          <w:rFonts w:ascii="Times New Roman" w:hAnsi="Times New Roman" w:cs="Times New Roman"/>
          <w:sz w:val="28"/>
          <w:szCs w:val="28"/>
        </w:rPr>
        <w:t xml:space="preserve"> (в разделе «Текст», представленном в </w:t>
      </w:r>
      <w:bookmarkStart w:id="3" w:name="_Hlk94008809"/>
      <w:r w:rsidRPr="00811510">
        <w:rPr>
          <w:rFonts w:ascii="Times New Roman" w:hAnsi="Times New Roman" w:cs="Times New Roman"/>
          <w:sz w:val="28"/>
          <w:szCs w:val="28"/>
        </w:rPr>
        <w:t>Примерной рабочей программе основного общего образования с 5 по 9 класс)</w:t>
      </w:r>
      <w:bookmarkEnd w:id="3"/>
      <w:r w:rsidRPr="00811510">
        <w:rPr>
          <w:rFonts w:ascii="Times New Roman" w:hAnsi="Times New Roman" w:cs="Times New Roman"/>
          <w:sz w:val="28"/>
          <w:szCs w:val="28"/>
        </w:rPr>
        <w:t xml:space="preserve"> рекомендуем   включать следующие задания: </w:t>
      </w:r>
      <w:r w:rsidRPr="00BD2E5A">
        <w:rPr>
          <w:rFonts w:ascii="Times New Roman" w:hAnsi="Times New Roman" w:cs="Times New Roman"/>
          <w:b/>
          <w:bCs/>
          <w:i/>
          <w:iCs/>
          <w:sz w:val="28"/>
          <w:szCs w:val="28"/>
        </w:rPr>
        <w:t>Вечный Двигатель</w:t>
      </w:r>
      <w:r w:rsidRPr="00811510">
        <w:rPr>
          <w:rFonts w:ascii="Times New Roman" w:hAnsi="Times New Roman" w:cs="Times New Roman"/>
          <w:sz w:val="28"/>
          <w:szCs w:val="28"/>
        </w:rPr>
        <w:t xml:space="preserve"> ( 5 класс, по рассказу Юрия Яковлева «Вечный двигатель»); </w:t>
      </w:r>
      <w:r w:rsidRPr="00BD2E5A">
        <w:rPr>
          <w:rFonts w:ascii="Times New Roman" w:hAnsi="Times New Roman" w:cs="Times New Roman"/>
          <w:b/>
          <w:bCs/>
          <w:i/>
          <w:iCs/>
          <w:sz w:val="28"/>
          <w:szCs w:val="28"/>
        </w:rPr>
        <w:t>Дело чести</w:t>
      </w:r>
      <w:r w:rsidRPr="00811510">
        <w:rPr>
          <w:rFonts w:ascii="Times New Roman" w:hAnsi="Times New Roman" w:cs="Times New Roman"/>
          <w:sz w:val="28"/>
          <w:szCs w:val="28"/>
        </w:rPr>
        <w:t xml:space="preserve"> ( 5 класс, по рассказу Марины Дружининой «Дело чести»); </w:t>
      </w:r>
      <w:r w:rsidRPr="00BD2E5A">
        <w:rPr>
          <w:rFonts w:ascii="Times New Roman" w:hAnsi="Times New Roman" w:cs="Times New Roman"/>
          <w:b/>
          <w:bCs/>
          <w:i/>
          <w:iCs/>
          <w:sz w:val="28"/>
          <w:szCs w:val="28"/>
        </w:rPr>
        <w:t>Милосердие</w:t>
      </w:r>
      <w:r w:rsidRPr="00811510">
        <w:rPr>
          <w:rFonts w:ascii="Times New Roman" w:hAnsi="Times New Roman" w:cs="Times New Roman"/>
          <w:sz w:val="28"/>
          <w:szCs w:val="28"/>
        </w:rPr>
        <w:t xml:space="preserve"> ( 5 класс, по книге  </w:t>
      </w:r>
      <w:proofErr w:type="spellStart"/>
      <w:r w:rsidRPr="00811510">
        <w:rPr>
          <w:rFonts w:ascii="Times New Roman" w:hAnsi="Times New Roman" w:cs="Times New Roman"/>
          <w:sz w:val="28"/>
          <w:szCs w:val="28"/>
        </w:rPr>
        <w:t>Мариэтты</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Чудаковой</w:t>
      </w:r>
      <w:proofErr w:type="spellEnd"/>
      <w:r w:rsidRPr="00811510">
        <w:rPr>
          <w:rFonts w:ascii="Times New Roman" w:hAnsi="Times New Roman" w:cs="Times New Roman"/>
          <w:sz w:val="28"/>
          <w:szCs w:val="28"/>
        </w:rPr>
        <w:t xml:space="preserve"> «Не для взрослых»); </w:t>
      </w:r>
      <w:r w:rsidRPr="00BD2E5A">
        <w:rPr>
          <w:rFonts w:ascii="Times New Roman" w:hAnsi="Times New Roman" w:cs="Times New Roman"/>
          <w:b/>
          <w:bCs/>
          <w:i/>
          <w:iCs/>
          <w:sz w:val="28"/>
          <w:szCs w:val="28"/>
        </w:rPr>
        <w:t>В новой школе</w:t>
      </w:r>
      <w:r w:rsidRPr="00811510">
        <w:rPr>
          <w:rFonts w:ascii="Times New Roman" w:hAnsi="Times New Roman" w:cs="Times New Roman"/>
          <w:sz w:val="28"/>
          <w:szCs w:val="28"/>
        </w:rPr>
        <w:t xml:space="preserve"> (6 класс, по рассказу Нины </w:t>
      </w:r>
      <w:proofErr w:type="spellStart"/>
      <w:r w:rsidRPr="00811510">
        <w:rPr>
          <w:rFonts w:ascii="Times New Roman" w:hAnsi="Times New Roman" w:cs="Times New Roman"/>
          <w:sz w:val="28"/>
          <w:szCs w:val="28"/>
        </w:rPr>
        <w:t>Дашевской</w:t>
      </w:r>
      <w:proofErr w:type="spellEnd"/>
      <w:r w:rsidRPr="00811510">
        <w:rPr>
          <w:rFonts w:ascii="Times New Roman" w:hAnsi="Times New Roman" w:cs="Times New Roman"/>
          <w:sz w:val="28"/>
          <w:szCs w:val="28"/>
        </w:rPr>
        <w:t xml:space="preserve"> «Второй»); </w:t>
      </w:r>
      <w:r w:rsidRPr="00BD2E5A">
        <w:rPr>
          <w:rFonts w:ascii="Times New Roman" w:hAnsi="Times New Roman" w:cs="Times New Roman"/>
          <w:b/>
          <w:bCs/>
          <w:i/>
          <w:iCs/>
          <w:sz w:val="28"/>
          <w:szCs w:val="28"/>
        </w:rPr>
        <w:t>В переводе на человеческий текст</w:t>
      </w:r>
      <w:r w:rsidRPr="00811510">
        <w:rPr>
          <w:rFonts w:ascii="Times New Roman" w:hAnsi="Times New Roman" w:cs="Times New Roman"/>
          <w:sz w:val="28"/>
          <w:szCs w:val="28"/>
        </w:rPr>
        <w:t xml:space="preserve"> ( 6 класс, по рассказу Юрия Нагибина  «Мой первый друг, мой друг бесценный»); </w:t>
      </w:r>
      <w:r w:rsidRPr="00BD2E5A">
        <w:rPr>
          <w:rFonts w:ascii="Times New Roman" w:hAnsi="Times New Roman" w:cs="Times New Roman"/>
          <w:b/>
          <w:bCs/>
          <w:i/>
          <w:iCs/>
          <w:sz w:val="28"/>
          <w:szCs w:val="28"/>
        </w:rPr>
        <w:t>Цветок на земле</w:t>
      </w:r>
      <w:r w:rsidRPr="00811510">
        <w:rPr>
          <w:rFonts w:ascii="Times New Roman" w:hAnsi="Times New Roman" w:cs="Times New Roman"/>
          <w:sz w:val="28"/>
          <w:szCs w:val="28"/>
        </w:rPr>
        <w:t xml:space="preserve"> (6 класс, по рассказу Андрея Платонова «Цветок на земле»); </w:t>
      </w:r>
      <w:r w:rsidRPr="00BD2E5A">
        <w:rPr>
          <w:rFonts w:ascii="Times New Roman" w:hAnsi="Times New Roman" w:cs="Times New Roman"/>
          <w:b/>
          <w:bCs/>
          <w:i/>
          <w:iCs/>
          <w:sz w:val="28"/>
          <w:szCs w:val="28"/>
        </w:rPr>
        <w:t>Чудо на своем месте</w:t>
      </w:r>
      <w:r w:rsidRPr="00811510">
        <w:rPr>
          <w:rFonts w:ascii="Times New Roman" w:hAnsi="Times New Roman" w:cs="Times New Roman"/>
          <w:sz w:val="28"/>
          <w:szCs w:val="28"/>
        </w:rPr>
        <w:t xml:space="preserve"> (7 класс, по тексту В. А. </w:t>
      </w:r>
      <w:proofErr w:type="spellStart"/>
      <w:r w:rsidRPr="00811510">
        <w:rPr>
          <w:rFonts w:ascii="Times New Roman" w:hAnsi="Times New Roman" w:cs="Times New Roman"/>
          <w:sz w:val="28"/>
          <w:szCs w:val="28"/>
        </w:rPr>
        <w:t>Бахревского</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Агей</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За тенью</w:t>
      </w:r>
      <w:r w:rsidRPr="00811510">
        <w:rPr>
          <w:rFonts w:ascii="Times New Roman" w:hAnsi="Times New Roman" w:cs="Times New Roman"/>
          <w:sz w:val="28"/>
          <w:szCs w:val="28"/>
        </w:rPr>
        <w:t xml:space="preserve"> ( 8 класс по тексту Ярослава Шипова «За тенью»); </w:t>
      </w:r>
      <w:r w:rsidRPr="00BD2E5A">
        <w:rPr>
          <w:rFonts w:ascii="Times New Roman" w:hAnsi="Times New Roman" w:cs="Times New Roman"/>
          <w:b/>
          <w:bCs/>
          <w:i/>
          <w:iCs/>
          <w:sz w:val="28"/>
          <w:szCs w:val="28"/>
        </w:rPr>
        <w:t>Василий Суриков</w:t>
      </w:r>
      <w:r w:rsidRPr="00811510">
        <w:rPr>
          <w:rFonts w:ascii="Times New Roman" w:hAnsi="Times New Roman" w:cs="Times New Roman"/>
          <w:sz w:val="28"/>
          <w:szCs w:val="28"/>
        </w:rPr>
        <w:t xml:space="preserve"> (9 класс, по книге Н. Кончаловской «Дар бесценный»); </w:t>
      </w:r>
      <w:r w:rsidRPr="00BD2E5A">
        <w:rPr>
          <w:rFonts w:ascii="Times New Roman" w:hAnsi="Times New Roman" w:cs="Times New Roman"/>
          <w:b/>
          <w:bCs/>
          <w:i/>
          <w:iCs/>
          <w:sz w:val="28"/>
          <w:szCs w:val="28"/>
        </w:rPr>
        <w:t>Зарок</w:t>
      </w:r>
      <w:r w:rsidRPr="00811510">
        <w:rPr>
          <w:rFonts w:ascii="Times New Roman" w:hAnsi="Times New Roman" w:cs="Times New Roman"/>
          <w:sz w:val="28"/>
          <w:szCs w:val="28"/>
        </w:rPr>
        <w:t xml:space="preserve"> ( 9 класс, по тексту  Федора Абрамова «</w:t>
      </w:r>
      <w:proofErr w:type="spellStart"/>
      <w:r w:rsidRPr="00811510">
        <w:rPr>
          <w:rFonts w:ascii="Times New Roman" w:hAnsi="Times New Roman" w:cs="Times New Roman"/>
          <w:sz w:val="28"/>
          <w:szCs w:val="28"/>
        </w:rPr>
        <w:t>Зарóк</w:t>
      </w:r>
      <w:proofErr w:type="spellEnd"/>
      <w:r w:rsidRPr="00811510">
        <w:rPr>
          <w:rFonts w:ascii="Times New Roman" w:hAnsi="Times New Roman" w:cs="Times New Roman"/>
          <w:sz w:val="28"/>
          <w:szCs w:val="28"/>
        </w:rPr>
        <w:t xml:space="preserve"> блокадницы»).</w:t>
      </w:r>
    </w:p>
    <w:p w14:paraId="4AC75DE7" w14:textId="0F58E098"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На уроках по разделам Примерной рабочей программе основного общего образования с 5 по 9 класс «Общие сведения о языке», «Язык и речь»  целесообразно использовать такие задания: </w:t>
      </w:r>
      <w:r w:rsidRPr="00BD2E5A">
        <w:rPr>
          <w:rFonts w:ascii="Times New Roman" w:hAnsi="Times New Roman" w:cs="Times New Roman"/>
          <w:b/>
          <w:bCs/>
          <w:i/>
          <w:iCs/>
          <w:sz w:val="28"/>
          <w:szCs w:val="28"/>
        </w:rPr>
        <w:t>Сизиф</w:t>
      </w:r>
      <w:r w:rsidRPr="00811510">
        <w:rPr>
          <w:rFonts w:ascii="Times New Roman" w:hAnsi="Times New Roman" w:cs="Times New Roman"/>
          <w:sz w:val="28"/>
          <w:szCs w:val="28"/>
        </w:rPr>
        <w:t xml:space="preserve"> (7 класс, по тексту </w:t>
      </w:r>
      <w:proofErr w:type="spellStart"/>
      <w:r w:rsidRPr="00811510">
        <w:rPr>
          <w:rFonts w:ascii="Times New Roman" w:hAnsi="Times New Roman" w:cs="Times New Roman"/>
          <w:sz w:val="28"/>
          <w:szCs w:val="28"/>
        </w:rPr>
        <w:t>Ф.Кривина</w:t>
      </w:r>
      <w:proofErr w:type="spellEnd"/>
      <w:r w:rsidRPr="00811510">
        <w:rPr>
          <w:rFonts w:ascii="Times New Roman" w:hAnsi="Times New Roman" w:cs="Times New Roman"/>
          <w:sz w:val="28"/>
          <w:szCs w:val="28"/>
        </w:rPr>
        <w:t xml:space="preserve"> и разным типам словарей); </w:t>
      </w:r>
      <w:r w:rsidRPr="00BD2E5A">
        <w:rPr>
          <w:rFonts w:ascii="Times New Roman" w:hAnsi="Times New Roman" w:cs="Times New Roman"/>
          <w:b/>
          <w:bCs/>
          <w:i/>
          <w:iCs/>
          <w:sz w:val="28"/>
          <w:szCs w:val="28"/>
        </w:rPr>
        <w:t>Битва за Норму</w:t>
      </w:r>
      <w:r w:rsidRPr="00811510">
        <w:rPr>
          <w:rFonts w:ascii="Times New Roman" w:hAnsi="Times New Roman" w:cs="Times New Roman"/>
          <w:sz w:val="28"/>
          <w:szCs w:val="28"/>
        </w:rPr>
        <w:t xml:space="preserve"> (8 класс, по фрагменту статьи лингвиста Бориса </w:t>
      </w:r>
      <w:proofErr w:type="spellStart"/>
      <w:r w:rsidRPr="00811510">
        <w:rPr>
          <w:rFonts w:ascii="Times New Roman" w:hAnsi="Times New Roman" w:cs="Times New Roman"/>
          <w:sz w:val="28"/>
          <w:szCs w:val="28"/>
        </w:rPr>
        <w:t>Йомдина</w:t>
      </w:r>
      <w:proofErr w:type="spellEnd"/>
      <w:r w:rsidRPr="00811510">
        <w:rPr>
          <w:rFonts w:ascii="Times New Roman" w:hAnsi="Times New Roman" w:cs="Times New Roman"/>
          <w:sz w:val="28"/>
          <w:szCs w:val="28"/>
        </w:rPr>
        <w:t xml:space="preserve"> «Битва за норму»);  </w:t>
      </w:r>
      <w:r w:rsidRPr="00BD2E5A">
        <w:rPr>
          <w:rFonts w:ascii="Times New Roman" w:hAnsi="Times New Roman" w:cs="Times New Roman"/>
          <w:b/>
          <w:bCs/>
          <w:i/>
          <w:iCs/>
          <w:sz w:val="28"/>
          <w:szCs w:val="28"/>
        </w:rPr>
        <w:t>Язык И Культура</w:t>
      </w:r>
      <w:r w:rsidRPr="00811510">
        <w:rPr>
          <w:rFonts w:ascii="Times New Roman" w:hAnsi="Times New Roman" w:cs="Times New Roman"/>
          <w:sz w:val="28"/>
          <w:szCs w:val="28"/>
        </w:rPr>
        <w:t xml:space="preserve"> (9 класс; Какая ещё «</w:t>
      </w:r>
      <w:proofErr w:type="spellStart"/>
      <w:r w:rsidRPr="00811510">
        <w:rPr>
          <w:rFonts w:ascii="Times New Roman" w:hAnsi="Times New Roman" w:cs="Times New Roman"/>
          <w:sz w:val="28"/>
          <w:szCs w:val="28"/>
        </w:rPr>
        <w:t>булошная</w:t>
      </w:r>
      <w:proofErr w:type="spellEnd"/>
      <w:r w:rsidRPr="00811510">
        <w:rPr>
          <w:rFonts w:ascii="Times New Roman" w:hAnsi="Times New Roman" w:cs="Times New Roman"/>
          <w:sz w:val="28"/>
          <w:szCs w:val="28"/>
        </w:rPr>
        <w:t>», или Зачем нужны варианты произношения?</w:t>
      </w:r>
      <w:r w:rsidR="00CF0A60">
        <w:rPr>
          <w:rFonts w:ascii="Times New Roman" w:hAnsi="Times New Roman" w:cs="Times New Roman"/>
          <w:sz w:val="28"/>
          <w:szCs w:val="28"/>
        </w:rPr>
        <w:t>)</w:t>
      </w:r>
      <w:r w:rsidRPr="00811510">
        <w:rPr>
          <w:rFonts w:ascii="Times New Roman" w:hAnsi="Times New Roman" w:cs="Times New Roman"/>
          <w:sz w:val="28"/>
          <w:szCs w:val="28"/>
        </w:rPr>
        <w:t xml:space="preserve"> </w:t>
      </w:r>
    </w:p>
    <w:p w14:paraId="5D6A3764" w14:textId="700B8C6D"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Pr>
          <w:rFonts w:ascii="Times New Roman" w:hAnsi="Times New Roman" w:cs="Times New Roman"/>
          <w:b/>
          <w:bCs/>
          <w:i/>
          <w:iCs/>
          <w:sz w:val="28"/>
          <w:szCs w:val="28"/>
        </w:rPr>
        <w:t>п</w:t>
      </w:r>
      <w:r w:rsidRPr="00BD2E5A">
        <w:rPr>
          <w:rFonts w:ascii="Times New Roman" w:hAnsi="Times New Roman" w:cs="Times New Roman"/>
          <w:b/>
          <w:bCs/>
          <w:i/>
          <w:iCs/>
          <w:sz w:val="28"/>
          <w:szCs w:val="28"/>
        </w:rPr>
        <w:t xml:space="preserve">о предмету </w:t>
      </w:r>
      <w:r w:rsidR="00611C33">
        <w:rPr>
          <w:rFonts w:ascii="Times New Roman" w:hAnsi="Times New Roman" w:cs="Times New Roman"/>
          <w:b/>
          <w:bCs/>
          <w:i/>
          <w:iCs/>
          <w:sz w:val="28"/>
          <w:szCs w:val="28"/>
        </w:rPr>
        <w:t>«</w:t>
      </w:r>
      <w:proofErr w:type="spellStart"/>
      <w:r w:rsidR="00BD2E5A">
        <w:rPr>
          <w:rFonts w:ascii="Times New Roman" w:hAnsi="Times New Roman" w:cs="Times New Roman"/>
          <w:b/>
          <w:bCs/>
          <w:i/>
          <w:iCs/>
          <w:sz w:val="28"/>
          <w:szCs w:val="28"/>
        </w:rPr>
        <w:t>Г</w:t>
      </w:r>
      <w:r w:rsidRPr="00BD2E5A">
        <w:rPr>
          <w:rFonts w:ascii="Times New Roman" w:hAnsi="Times New Roman" w:cs="Times New Roman"/>
          <w:b/>
          <w:bCs/>
          <w:i/>
          <w:iCs/>
          <w:sz w:val="28"/>
          <w:szCs w:val="28"/>
        </w:rPr>
        <w:t>еограф</w:t>
      </w:r>
      <w:r w:rsidR="00BD2E5A">
        <w:rPr>
          <w:rFonts w:ascii="Times New Roman" w:hAnsi="Times New Roman" w:cs="Times New Roman"/>
          <w:b/>
          <w:bCs/>
          <w:i/>
          <w:iCs/>
          <w:sz w:val="28"/>
          <w:szCs w:val="28"/>
        </w:rPr>
        <w:t>»</w:t>
      </w:r>
      <w:r w:rsidRPr="00BD2E5A">
        <w:rPr>
          <w:rFonts w:ascii="Times New Roman" w:hAnsi="Times New Roman" w:cs="Times New Roman"/>
          <w:b/>
          <w:bCs/>
          <w:i/>
          <w:iCs/>
          <w:sz w:val="28"/>
          <w:szCs w:val="28"/>
        </w:rPr>
        <w:t>я</w:t>
      </w:r>
      <w:proofErr w:type="spellEnd"/>
      <w:r w:rsidR="00611C33">
        <w:rPr>
          <w:rFonts w:ascii="Times New Roman" w:hAnsi="Times New Roman" w:cs="Times New Roman"/>
          <w:b/>
          <w:bCs/>
          <w:i/>
          <w:iCs/>
          <w:sz w:val="28"/>
          <w:szCs w:val="28"/>
        </w:rPr>
        <w:t>»</w:t>
      </w:r>
      <w:r w:rsidRPr="00BD2E5A">
        <w:rPr>
          <w:rFonts w:ascii="Times New Roman" w:hAnsi="Times New Roman" w:cs="Times New Roman"/>
          <w:b/>
          <w:bCs/>
          <w:i/>
          <w:iCs/>
          <w:sz w:val="28"/>
          <w:szCs w:val="28"/>
        </w:rPr>
        <w:t>:</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Необычный путешественник</w:t>
      </w:r>
      <w:r w:rsidRPr="00811510">
        <w:rPr>
          <w:rFonts w:ascii="Times New Roman" w:hAnsi="Times New Roman" w:cs="Times New Roman"/>
          <w:sz w:val="28"/>
          <w:szCs w:val="28"/>
        </w:rPr>
        <w:t xml:space="preserve"> (5 класс, по материалам сайта Русского географического общества и книгам Н. </w:t>
      </w:r>
      <w:proofErr w:type="spellStart"/>
      <w:r w:rsidRPr="00811510">
        <w:rPr>
          <w:rFonts w:ascii="Times New Roman" w:hAnsi="Times New Roman" w:cs="Times New Roman"/>
          <w:sz w:val="28"/>
          <w:szCs w:val="28"/>
        </w:rPr>
        <w:t>Ванье</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Фильм</w:t>
      </w:r>
      <w:r w:rsidRPr="00811510">
        <w:rPr>
          <w:rFonts w:ascii="Times New Roman" w:hAnsi="Times New Roman" w:cs="Times New Roman"/>
          <w:sz w:val="28"/>
          <w:szCs w:val="28"/>
        </w:rPr>
        <w:t xml:space="preserve"> (8 класс; отзыв о фильме «По следам Дежнева (текст П. </w:t>
      </w:r>
      <w:proofErr w:type="spellStart"/>
      <w:r w:rsidRPr="00811510">
        <w:rPr>
          <w:rFonts w:ascii="Times New Roman" w:hAnsi="Times New Roman" w:cs="Times New Roman"/>
          <w:sz w:val="28"/>
          <w:szCs w:val="28"/>
        </w:rPr>
        <w:t>Чукаева</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Загадочная Арктика</w:t>
      </w:r>
      <w:r w:rsidRPr="00811510">
        <w:rPr>
          <w:rFonts w:ascii="Times New Roman" w:hAnsi="Times New Roman" w:cs="Times New Roman"/>
          <w:sz w:val="28"/>
          <w:szCs w:val="28"/>
        </w:rPr>
        <w:t xml:space="preserve"> (5 класс, Отрывок из книги В.А. Обручева «Земля Санникова»); </w:t>
      </w:r>
      <w:r w:rsidRPr="00BD2E5A">
        <w:rPr>
          <w:rFonts w:ascii="Times New Roman" w:hAnsi="Times New Roman" w:cs="Times New Roman"/>
          <w:b/>
          <w:bCs/>
          <w:i/>
          <w:iCs/>
          <w:sz w:val="28"/>
          <w:szCs w:val="28"/>
        </w:rPr>
        <w:t>Континент Призрак</w:t>
      </w:r>
      <w:r w:rsidRPr="00811510">
        <w:rPr>
          <w:rFonts w:ascii="Times New Roman" w:hAnsi="Times New Roman" w:cs="Times New Roman"/>
          <w:sz w:val="28"/>
          <w:szCs w:val="28"/>
        </w:rPr>
        <w:t xml:space="preserve"> (6 класс; по тексту легенды о таинственной Атлантиде); </w:t>
      </w:r>
      <w:r w:rsidRPr="00BD2E5A">
        <w:rPr>
          <w:rFonts w:ascii="Times New Roman" w:hAnsi="Times New Roman" w:cs="Times New Roman"/>
          <w:b/>
          <w:bCs/>
          <w:i/>
          <w:iCs/>
          <w:sz w:val="28"/>
          <w:szCs w:val="28"/>
        </w:rPr>
        <w:t>Антарктида</w:t>
      </w:r>
      <w:r w:rsidRPr="00811510">
        <w:rPr>
          <w:rFonts w:ascii="Times New Roman" w:hAnsi="Times New Roman" w:cs="Times New Roman"/>
          <w:sz w:val="28"/>
          <w:szCs w:val="28"/>
        </w:rPr>
        <w:t xml:space="preserve"> ( 7 класс).</w:t>
      </w:r>
    </w:p>
    <w:p w14:paraId="4EDBD450" w14:textId="0DFEF260"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sidRPr="00611C33">
        <w:rPr>
          <w:rFonts w:ascii="Times New Roman" w:hAnsi="Times New Roman" w:cs="Times New Roman"/>
          <w:b/>
          <w:bCs/>
          <w:i/>
          <w:iCs/>
          <w:sz w:val="28"/>
          <w:szCs w:val="28"/>
        </w:rPr>
        <w:t>п</w:t>
      </w:r>
      <w:r w:rsidRPr="00611C33">
        <w:rPr>
          <w:rFonts w:ascii="Times New Roman" w:hAnsi="Times New Roman" w:cs="Times New Roman"/>
          <w:b/>
          <w:bCs/>
          <w:i/>
          <w:iCs/>
          <w:sz w:val="28"/>
          <w:szCs w:val="28"/>
        </w:rPr>
        <w:t xml:space="preserve">о </w:t>
      </w:r>
      <w:r w:rsidRPr="00BD2E5A">
        <w:rPr>
          <w:rFonts w:ascii="Times New Roman" w:hAnsi="Times New Roman" w:cs="Times New Roman"/>
          <w:b/>
          <w:bCs/>
          <w:i/>
          <w:iCs/>
          <w:sz w:val="28"/>
          <w:szCs w:val="28"/>
        </w:rPr>
        <w:t>предмет</w:t>
      </w:r>
      <w:r w:rsidR="00611C33">
        <w:rPr>
          <w:rFonts w:ascii="Times New Roman" w:hAnsi="Times New Roman" w:cs="Times New Roman"/>
          <w:b/>
          <w:bCs/>
          <w:i/>
          <w:iCs/>
          <w:sz w:val="28"/>
          <w:szCs w:val="28"/>
        </w:rPr>
        <w:t>у</w:t>
      </w:r>
      <w:r w:rsidRPr="00BD2E5A">
        <w:rPr>
          <w:rFonts w:ascii="Times New Roman" w:hAnsi="Times New Roman" w:cs="Times New Roman"/>
          <w:b/>
          <w:bCs/>
          <w:i/>
          <w:iCs/>
          <w:sz w:val="28"/>
          <w:szCs w:val="28"/>
        </w:rPr>
        <w:t xml:space="preserve"> «Биология»</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Новости</w:t>
      </w:r>
      <w:r w:rsidRPr="00811510">
        <w:rPr>
          <w:rFonts w:ascii="Times New Roman" w:hAnsi="Times New Roman" w:cs="Times New Roman"/>
          <w:sz w:val="28"/>
          <w:szCs w:val="28"/>
        </w:rPr>
        <w:t xml:space="preserve"> (8 класс; Новости науки).</w:t>
      </w:r>
    </w:p>
    <w:p w14:paraId="626CEADC" w14:textId="63F60825"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Pr>
          <w:rFonts w:ascii="Times New Roman" w:hAnsi="Times New Roman" w:cs="Times New Roman"/>
          <w:b/>
          <w:bCs/>
          <w:i/>
          <w:iCs/>
          <w:sz w:val="28"/>
          <w:szCs w:val="28"/>
        </w:rPr>
        <w:t>п</w:t>
      </w:r>
      <w:r w:rsidRPr="00BD2E5A">
        <w:rPr>
          <w:rFonts w:ascii="Times New Roman" w:hAnsi="Times New Roman" w:cs="Times New Roman"/>
          <w:b/>
          <w:bCs/>
          <w:i/>
          <w:iCs/>
          <w:sz w:val="28"/>
          <w:szCs w:val="28"/>
        </w:rPr>
        <w:t>о предмету «История</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Самое загадочное явление</w:t>
      </w:r>
      <w:r w:rsidRPr="00811510">
        <w:rPr>
          <w:rFonts w:ascii="Times New Roman" w:hAnsi="Times New Roman" w:cs="Times New Roman"/>
          <w:sz w:val="28"/>
          <w:szCs w:val="28"/>
        </w:rPr>
        <w:t xml:space="preserve"> (6 класс; СМС тысячелетней давности (по материалам журнала «Огонек).</w:t>
      </w:r>
    </w:p>
    <w:p w14:paraId="0A2273FC" w14:textId="6B0E1597" w:rsidR="00833100" w:rsidRPr="0009591E" w:rsidRDefault="00811510" w:rsidP="00F50411">
      <w:pPr>
        <w:spacing w:after="0" w:line="240" w:lineRule="auto"/>
        <w:contextualSpacing/>
        <w:rPr>
          <w:rFonts w:ascii="Times New Roman" w:hAnsi="Times New Roman" w:cs="Times New Roman"/>
          <w:sz w:val="28"/>
          <w:szCs w:val="28"/>
        </w:rPr>
      </w:pPr>
      <w:r w:rsidRPr="00811510">
        <w:rPr>
          <w:rFonts w:ascii="Times New Roman" w:hAnsi="Times New Roman" w:cs="Times New Roman"/>
          <w:sz w:val="28"/>
          <w:szCs w:val="28"/>
        </w:rPr>
        <w:lastRenderedPageBreak/>
        <w:t xml:space="preserve">      </w:t>
      </w:r>
      <w:r w:rsidRPr="00BD2E5A">
        <w:rPr>
          <w:rFonts w:ascii="Times New Roman" w:hAnsi="Times New Roman" w:cs="Times New Roman"/>
          <w:b/>
          <w:bCs/>
          <w:i/>
          <w:iCs/>
          <w:sz w:val="28"/>
          <w:szCs w:val="28"/>
        </w:rPr>
        <w:t>Во внеурочной деятельности</w:t>
      </w:r>
      <w:r w:rsidRPr="00811510">
        <w:rPr>
          <w:rFonts w:ascii="Times New Roman" w:hAnsi="Times New Roman" w:cs="Times New Roman"/>
          <w:sz w:val="28"/>
          <w:szCs w:val="28"/>
        </w:rPr>
        <w:t xml:space="preserve">: </w:t>
      </w:r>
      <w:r w:rsidRPr="00BD2E5A">
        <w:rPr>
          <w:rFonts w:ascii="Times New Roman" w:eastAsia="Times New Roman" w:hAnsi="Times New Roman" w:cs="Times New Roman"/>
          <w:b/>
          <w:bCs/>
          <w:i/>
          <w:iCs/>
          <w:sz w:val="28"/>
          <w:szCs w:val="28"/>
          <w:shd w:val="clear" w:color="auto" w:fill="FFFFFF"/>
          <w:lang w:eastAsia="ru-RU"/>
        </w:rPr>
        <w:t>Выход в открытый космос</w:t>
      </w:r>
      <w:r w:rsidRPr="00BD2E5A">
        <w:rPr>
          <w:rFonts w:ascii="Times New Roman" w:eastAsia="Times New Roman" w:hAnsi="Times New Roman" w:cs="Times New Roman"/>
          <w:sz w:val="28"/>
          <w:szCs w:val="28"/>
          <w:shd w:val="clear" w:color="auto" w:fill="FFFFFF"/>
          <w:lang w:eastAsia="ru-RU"/>
        </w:rPr>
        <w:t xml:space="preserve"> </w:t>
      </w:r>
      <w:r w:rsidRPr="00811510">
        <w:rPr>
          <w:rFonts w:ascii="Times New Roman" w:eastAsia="Times New Roman" w:hAnsi="Times New Roman" w:cs="Times New Roman"/>
          <w:color w:val="333333"/>
          <w:sz w:val="28"/>
          <w:szCs w:val="28"/>
          <w:shd w:val="clear" w:color="auto" w:fill="FFFFFF"/>
          <w:lang w:eastAsia="ru-RU"/>
        </w:rPr>
        <w:t xml:space="preserve">(по тексту </w:t>
      </w:r>
      <w:proofErr w:type="spellStart"/>
      <w:r w:rsidRPr="00811510">
        <w:rPr>
          <w:rFonts w:ascii="Times New Roman" w:eastAsia="Times New Roman" w:hAnsi="Times New Roman" w:cs="Times New Roman"/>
          <w:color w:val="333333"/>
          <w:sz w:val="28"/>
          <w:szCs w:val="28"/>
          <w:shd w:val="clear" w:color="auto" w:fill="FFFFFF"/>
          <w:lang w:eastAsia="ru-RU"/>
        </w:rPr>
        <w:t>М.Ф.Реброва</w:t>
      </w:r>
      <w:proofErr w:type="spellEnd"/>
      <w:r w:rsidR="00CF0A60">
        <w:rPr>
          <w:rFonts w:ascii="Times New Roman" w:eastAsia="Times New Roman" w:hAnsi="Times New Roman" w:cs="Times New Roman"/>
          <w:color w:val="333333"/>
          <w:sz w:val="28"/>
          <w:szCs w:val="28"/>
          <w:shd w:val="clear" w:color="auto" w:fill="FFFFFF"/>
          <w:lang w:eastAsia="ru-RU"/>
        </w:rPr>
        <w:t xml:space="preserve"> о</w:t>
      </w:r>
      <w:r w:rsidRPr="00811510">
        <w:rPr>
          <w:rFonts w:ascii="Times New Roman" w:eastAsia="Times New Roman" w:hAnsi="Times New Roman" w:cs="Times New Roman"/>
          <w:color w:val="333333"/>
          <w:sz w:val="28"/>
          <w:szCs w:val="28"/>
          <w:shd w:val="clear" w:color="auto" w:fill="FFFFFF"/>
          <w:lang w:eastAsia="ru-RU"/>
        </w:rPr>
        <w:t xml:space="preserve">б </w:t>
      </w:r>
      <w:proofErr w:type="spellStart"/>
      <w:r w:rsidRPr="00811510">
        <w:rPr>
          <w:rFonts w:ascii="Times New Roman" w:hAnsi="Times New Roman" w:cs="Times New Roman"/>
          <w:sz w:val="28"/>
          <w:szCs w:val="28"/>
        </w:rPr>
        <w:t>Алексе́е</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Архи́повиче</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Лео́нове</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Мост</w:t>
      </w:r>
      <w:r w:rsidRPr="00811510">
        <w:rPr>
          <w:rFonts w:ascii="Times New Roman" w:hAnsi="Times New Roman" w:cs="Times New Roman"/>
          <w:sz w:val="28"/>
          <w:szCs w:val="28"/>
        </w:rPr>
        <w:t xml:space="preserve"> (по тексту Я. </w:t>
      </w:r>
      <w:proofErr w:type="spellStart"/>
      <w:r w:rsidRPr="00811510">
        <w:rPr>
          <w:rFonts w:ascii="Times New Roman" w:hAnsi="Times New Roman" w:cs="Times New Roman"/>
          <w:sz w:val="28"/>
          <w:szCs w:val="28"/>
        </w:rPr>
        <w:t>Смотрова</w:t>
      </w:r>
      <w:proofErr w:type="spellEnd"/>
      <w:r w:rsidRPr="00811510">
        <w:rPr>
          <w:rFonts w:ascii="Times New Roman" w:hAnsi="Times New Roman" w:cs="Times New Roman"/>
          <w:sz w:val="28"/>
          <w:szCs w:val="28"/>
        </w:rPr>
        <w:t xml:space="preserve"> о мосте в Рыбинске); </w:t>
      </w:r>
      <w:r w:rsidRPr="00BD2E5A">
        <w:rPr>
          <w:rFonts w:ascii="Times New Roman" w:hAnsi="Times New Roman" w:cs="Times New Roman"/>
          <w:b/>
          <w:bCs/>
          <w:i/>
          <w:iCs/>
          <w:sz w:val="28"/>
          <w:szCs w:val="28"/>
        </w:rPr>
        <w:t>Три сита</w:t>
      </w:r>
      <w:r w:rsidRPr="00811510">
        <w:rPr>
          <w:rFonts w:ascii="Times New Roman" w:hAnsi="Times New Roman" w:cs="Times New Roman"/>
          <w:sz w:val="28"/>
          <w:szCs w:val="28"/>
        </w:rPr>
        <w:t xml:space="preserve"> (по притче Сократа); </w:t>
      </w:r>
      <w:r w:rsidRPr="00BD2E5A">
        <w:rPr>
          <w:rFonts w:ascii="Times New Roman" w:hAnsi="Times New Roman" w:cs="Times New Roman"/>
          <w:b/>
          <w:bCs/>
          <w:i/>
          <w:iCs/>
          <w:sz w:val="28"/>
          <w:szCs w:val="28"/>
        </w:rPr>
        <w:t>Тихая дискотека</w:t>
      </w:r>
      <w:r w:rsidRPr="00811510">
        <w:rPr>
          <w:rFonts w:ascii="Times New Roman" w:hAnsi="Times New Roman" w:cs="Times New Roman"/>
          <w:sz w:val="28"/>
          <w:szCs w:val="28"/>
        </w:rPr>
        <w:t xml:space="preserve"> ( текст об увлечениях);</w:t>
      </w:r>
      <w:r w:rsidRPr="00BD2E5A">
        <w:rPr>
          <w:rFonts w:ascii="Times New Roman" w:hAnsi="Times New Roman" w:cs="Times New Roman"/>
          <w:b/>
          <w:bCs/>
          <w:i/>
          <w:iCs/>
          <w:sz w:val="28"/>
          <w:szCs w:val="28"/>
        </w:rPr>
        <w:t>Бизнесмен</w:t>
      </w:r>
      <w:r w:rsidRPr="00811510">
        <w:rPr>
          <w:rFonts w:ascii="Times New Roman" w:hAnsi="Times New Roman" w:cs="Times New Roman"/>
          <w:sz w:val="28"/>
          <w:szCs w:val="28"/>
        </w:rPr>
        <w:t xml:space="preserve"> ( текст</w:t>
      </w:r>
      <w:r w:rsidR="00CF0A60">
        <w:rPr>
          <w:rFonts w:ascii="Times New Roman" w:hAnsi="Times New Roman" w:cs="Times New Roman"/>
          <w:sz w:val="28"/>
          <w:szCs w:val="28"/>
        </w:rPr>
        <w:t xml:space="preserve"> о</w:t>
      </w:r>
      <w:r w:rsidRPr="00811510">
        <w:rPr>
          <w:rFonts w:ascii="Times New Roman" w:hAnsi="Times New Roman" w:cs="Times New Roman"/>
          <w:sz w:val="28"/>
          <w:szCs w:val="28"/>
        </w:rPr>
        <w:t xml:space="preserve"> Фабиане Захарове,  открывшем спешный бизнес по продаже запчастей к советским автомобилям); </w:t>
      </w:r>
      <w:r w:rsidRPr="00BD2E5A">
        <w:rPr>
          <w:rFonts w:ascii="Times New Roman" w:hAnsi="Times New Roman" w:cs="Times New Roman"/>
          <w:b/>
          <w:bCs/>
          <w:i/>
          <w:iCs/>
          <w:sz w:val="28"/>
          <w:szCs w:val="28"/>
        </w:rPr>
        <w:t>Возврат Денег</w:t>
      </w:r>
      <w:r w:rsidRPr="00811510">
        <w:rPr>
          <w:rFonts w:ascii="Times New Roman" w:hAnsi="Times New Roman" w:cs="Times New Roman"/>
          <w:sz w:val="28"/>
          <w:szCs w:val="28"/>
        </w:rPr>
        <w:t xml:space="preserve"> (по тексту сайта интернет-магазина в разделе «Как вернуть товар»); </w:t>
      </w:r>
      <w:r w:rsidRPr="00BD2E5A">
        <w:rPr>
          <w:rFonts w:ascii="Times New Roman" w:hAnsi="Times New Roman" w:cs="Times New Roman"/>
          <w:b/>
          <w:bCs/>
          <w:i/>
          <w:iCs/>
          <w:sz w:val="28"/>
          <w:szCs w:val="28"/>
        </w:rPr>
        <w:t>Походы</w:t>
      </w:r>
      <w:r w:rsidRPr="00811510">
        <w:rPr>
          <w:rFonts w:ascii="Times New Roman" w:hAnsi="Times New Roman" w:cs="Times New Roman"/>
          <w:sz w:val="28"/>
          <w:szCs w:val="28"/>
        </w:rPr>
        <w:t xml:space="preserve"> ( по статье «Туризм новой волны») и др.</w:t>
      </w:r>
    </w:p>
    <w:p w14:paraId="1DB70495" w14:textId="577E1DD5" w:rsidR="008C2954" w:rsidRDefault="004154E8"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sidR="008C2954">
        <w:rPr>
          <w:rFonts w:ascii="Times New Roman" w:hAnsi="Times New Roman" w:cs="Times New Roman"/>
          <w:sz w:val="28"/>
          <w:szCs w:val="28"/>
        </w:rPr>
        <w:t xml:space="preserve"> повышения читательской грамотности необходимо:</w:t>
      </w:r>
    </w:p>
    <w:p w14:paraId="1F63F320" w14:textId="77777777" w:rsidR="008C2954"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1.Н</w:t>
      </w:r>
      <w:r w:rsidR="004154E8" w:rsidRPr="00156BEE">
        <w:rPr>
          <w:rFonts w:ascii="Times New Roman" w:hAnsi="Times New Roman" w:cs="Times New Roman"/>
          <w:sz w:val="28"/>
          <w:szCs w:val="28"/>
        </w:rPr>
        <w:t xml:space="preserve">а уроках и на внеурочных занятиях постоянно погружать в деятельность по поиску одного или более отрывков информации, каждый из которых, отвечает множественным критериям, по работе с противоречивой информацией. Например, необходимо обучать этих школьников определять главную мысль текста, понимать связи или истолковывать значения в пределах ограниченной части текста, предлагать им работу с мало известной информацией. Необходимо учить их делать выводы. </w:t>
      </w:r>
    </w:p>
    <w:p w14:paraId="563ACB75" w14:textId="77777777" w:rsidR="008C2954"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004154E8" w:rsidRPr="00156BEE">
        <w:rPr>
          <w:rFonts w:ascii="Times New Roman" w:hAnsi="Times New Roman" w:cs="Times New Roman"/>
          <w:sz w:val="28"/>
          <w:szCs w:val="28"/>
        </w:rPr>
        <w:t xml:space="preserve">Школьников необходимо включать в деятельность по сравнению, противопоставлению, классификации информации с учётом ряда критериев. При этом информация не должна даваться в явном виде, в текстах могут встречаться идеи, противоположные ожиданиям. </w:t>
      </w:r>
    </w:p>
    <w:p w14:paraId="4181CDC3" w14:textId="56FE53C6" w:rsidR="00F8688F" w:rsidRPr="00156BEE"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w:t>
      </w:r>
      <w:r w:rsidR="00F8688F" w:rsidRPr="00156BEE">
        <w:rPr>
          <w:rFonts w:ascii="Times New Roman" w:hAnsi="Times New Roman" w:cs="Times New Roman"/>
          <w:sz w:val="28"/>
          <w:szCs w:val="28"/>
        </w:rPr>
        <w:t xml:space="preserve">Школьникам необходимо предлагать задания на извлечение информации, поиск нескольких идей из разрозненной информации. При этом хороший эффект дает использование заданий на толкование значения нюансов в частях текста, принимая во внимание понимание текста в целом, на понимание и применение категорий в незнакомом контексте. Полезно школьников включать в размышления, требующие от читателя применения академических или общеизвестных знаний для рассуждения или критической оценки текста. Тексты, предлагаемые школьникам, должны быть довольно длинными или сложными с неизвестным контекстом или формой. </w:t>
      </w:r>
    </w:p>
    <w:p w14:paraId="18A78056" w14:textId="77777777" w:rsidR="00F113F7"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4.</w:t>
      </w:r>
      <w:r w:rsidR="003C7F6C" w:rsidRPr="00156BEE">
        <w:rPr>
          <w:rFonts w:ascii="Times New Roman" w:hAnsi="Times New Roman" w:cs="Times New Roman"/>
          <w:sz w:val="28"/>
          <w:szCs w:val="28"/>
        </w:rPr>
        <w:t xml:space="preserve"> Полезно организовывать деятельность школьников по работе с текстами в любой форме или контексте, по нахождению информации в таких текстах. Необходимо предлагать такие задания, для решения которых школьники должны показать подробное понимание и сделать выводы о том, какая информация необходима для выполнения задания. На следующем этапе можно предложить задания на очень подробный анализ текста, который требует детального понимания как явной, так и скрытой информации. Полезно, если школьники будут подвергать сомнению и оценивать то, что они прочитали. </w:t>
      </w:r>
    </w:p>
    <w:p w14:paraId="1AED4EA4" w14:textId="590B04FE" w:rsidR="0068548E" w:rsidRDefault="00F113F7"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5.</w:t>
      </w:r>
      <w:r w:rsidR="0068548E" w:rsidRPr="00156BEE">
        <w:rPr>
          <w:rFonts w:ascii="Times New Roman" w:hAnsi="Times New Roman" w:cs="Times New Roman"/>
          <w:sz w:val="28"/>
          <w:szCs w:val="28"/>
        </w:rPr>
        <w:t xml:space="preserve">Необходимо продолжать работу с каждым ребенком в зоне его ближайшего развития, организовывая работу по формированию уровней читательской грамотности. </w:t>
      </w:r>
    </w:p>
    <w:p w14:paraId="16CB6562" w14:textId="13FD23AA" w:rsidR="00CF0A60" w:rsidRDefault="00CF0A60" w:rsidP="00F50411">
      <w:pPr>
        <w:spacing w:after="0" w:line="240" w:lineRule="auto"/>
        <w:ind w:firstLine="708"/>
        <w:rPr>
          <w:rFonts w:ascii="Times New Roman" w:hAnsi="Times New Roman" w:cs="Times New Roman"/>
          <w:sz w:val="28"/>
          <w:szCs w:val="28"/>
        </w:rPr>
      </w:pPr>
    </w:p>
    <w:p w14:paraId="714DFA09" w14:textId="77777777" w:rsidR="00CF0A60" w:rsidRPr="00156BEE" w:rsidRDefault="00CF0A60" w:rsidP="00F50411">
      <w:pPr>
        <w:spacing w:after="0" w:line="240" w:lineRule="auto"/>
        <w:ind w:firstLine="708"/>
        <w:rPr>
          <w:rFonts w:ascii="Times New Roman" w:hAnsi="Times New Roman" w:cs="Times New Roman"/>
          <w:sz w:val="28"/>
          <w:szCs w:val="28"/>
        </w:rPr>
      </w:pPr>
    </w:p>
    <w:p w14:paraId="12CD17E0" w14:textId="1709C296" w:rsidR="006C6848" w:rsidRDefault="006C6848" w:rsidP="00F50411">
      <w:pPr>
        <w:spacing w:after="0" w:line="240" w:lineRule="auto"/>
        <w:jc w:val="center"/>
        <w:rPr>
          <w:rFonts w:ascii="Times New Roman" w:hAnsi="Times New Roman" w:cs="Times New Roman"/>
          <w:b/>
          <w:bCs/>
          <w:sz w:val="28"/>
          <w:szCs w:val="28"/>
        </w:rPr>
      </w:pPr>
      <w:r w:rsidRPr="00156BEE">
        <w:rPr>
          <w:rFonts w:ascii="Times New Roman" w:hAnsi="Times New Roman" w:cs="Times New Roman"/>
          <w:b/>
          <w:bCs/>
          <w:sz w:val="28"/>
          <w:szCs w:val="28"/>
        </w:rPr>
        <w:t>МАТЕМАТИЧЕСКАЯ ГРАМОТНОСТЬ</w:t>
      </w:r>
    </w:p>
    <w:p w14:paraId="49FB00D5" w14:textId="77777777" w:rsidR="00065256" w:rsidRPr="00156BEE" w:rsidRDefault="00065256" w:rsidP="00F50411">
      <w:pPr>
        <w:spacing w:after="0" w:line="240" w:lineRule="auto"/>
        <w:jc w:val="center"/>
        <w:rPr>
          <w:rFonts w:ascii="Times New Roman" w:hAnsi="Times New Roman" w:cs="Times New Roman"/>
          <w:b/>
          <w:bCs/>
          <w:sz w:val="28"/>
          <w:szCs w:val="28"/>
        </w:rPr>
      </w:pPr>
    </w:p>
    <w:p w14:paraId="284383AF"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lastRenderedPageBreak/>
        <w:t xml:space="preserve">Известно, в структуре математической грамотности выделяют 4 содержательные области: “Пространство и форма (геометрия)”, “Изменения и Зависимости (алгебра)”, “Количество (арифметика)”, “Неопределенность и данные (теория вероятности и статистика)”. </w:t>
      </w:r>
    </w:p>
    <w:p w14:paraId="411F968F" w14:textId="3D5BD09C"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формирования математической грамотности обу</w:t>
      </w:r>
      <w:r w:rsidRPr="00156BEE">
        <w:rPr>
          <w:rFonts w:ascii="Times New Roman" w:hAnsi="Times New Roman" w:cs="Times New Roman"/>
          <w:sz w:val="28"/>
          <w:szCs w:val="28"/>
        </w:rPr>
        <w:t>ча</w:t>
      </w:r>
      <w:r>
        <w:rPr>
          <w:rFonts w:ascii="Times New Roman" w:hAnsi="Times New Roman" w:cs="Times New Roman"/>
          <w:sz w:val="28"/>
          <w:szCs w:val="28"/>
        </w:rPr>
        <w:t>ю</w:t>
      </w:r>
      <w:r w:rsidRPr="00156BEE">
        <w:rPr>
          <w:rFonts w:ascii="Times New Roman" w:hAnsi="Times New Roman" w:cs="Times New Roman"/>
          <w:sz w:val="28"/>
          <w:szCs w:val="28"/>
        </w:rPr>
        <w:t>щимся предлагаются контекстные, практические проблемные ситуации, разрешаемые средствами математики. Это означает, что требуется осуществить весь процесс работы над проблемой: от понимания, включая формулирование проблемы на языке математики, через поиск и осуществление ее решения до сообщения и оценки результата, а не только часть этого процесса (например, решить уравнение или упростить алгебраическое выражение).</w:t>
      </w:r>
    </w:p>
    <w:p w14:paraId="73DFB873" w14:textId="77777777" w:rsidR="0058468B"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Для выполнения заданий требуются знания и умения из разных разделов курса математики основной школы, соответствующие темам, выделенным в исследовании PISA, и планируемым результатам в объёме ФГОС ООО и Примерной основной образовательной программы, формирование которых осуществляется в 5-9-х классах. Используется следующая структура задания: дается описание ситуации (введение в проблему), к которой предлагаются два-три связанных с ней вопроса. Информация даётся в различных формах: числовой, символьной, текстовой, графической (график, диаграмма, схема, изображение и др.), структурированной (таблица). Графические средства визуализации математического содержания проблемы окажут учащимся помощь в части мысленной визуализации и погружения в сюжет, на этапе её моделирования, послужат опорой для проведения рассуждений. Вопрос к заданию должен раскрывать приведенную ситуацию с определённой стороны. Для ответа на вопрос достаточно информации, представленной в описании ситуации. Если для ответа на последующие вопросы требуется дополнительная информация, то она сообщается в формулировке вопроса или отдельно. </w:t>
      </w:r>
      <w:r w:rsidRPr="003C53C4">
        <w:rPr>
          <w:rFonts w:ascii="Times New Roman" w:hAnsi="Times New Roman" w:cs="Times New Roman"/>
          <w:i/>
          <w:iCs/>
          <w:sz w:val="28"/>
          <w:szCs w:val="28"/>
        </w:rPr>
        <w:t>Например</w:t>
      </w:r>
      <w:r w:rsidRPr="00156BEE">
        <w:rPr>
          <w:rFonts w:ascii="Times New Roman" w:hAnsi="Times New Roman" w:cs="Times New Roman"/>
          <w:sz w:val="28"/>
          <w:szCs w:val="28"/>
        </w:rPr>
        <w:t xml:space="preserve">, если для выполнения задания требуется использовать формулы, то они приводятся в качестве справочного материала. Каждый самостоятельный содержательный шаг фиксируется, все основные элементы ответа выделяются для оценивания. </w:t>
      </w:r>
    </w:p>
    <w:p w14:paraId="68B3FF13"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 выполнения большинства заданий не требуется выполнять громоздкие вычисления, что позволяет значительно уменьшить влияние вычислительных ошибок на демонстрацию учащимся понимания изученных понятий, применение способов действий для решения поставленных задач. Однако реальные расчеты могут содержать числа и величины, выполнение действий с которыми довольно затратно по времени и прилагаемым интеллектуальным усилиям. В целях оптимизации вычислений учащимся разрешается использовать калькулятор. В большинстве заданий не содержится прямых указаний на способ, правило или алгоритм выполнения (решения), что позволяет проверить, насколько осознанно учащиеся применяют полученные знания.</w:t>
      </w:r>
    </w:p>
    <w:p w14:paraId="5C4D59F0" w14:textId="77777777" w:rsidR="0058468B" w:rsidRPr="004D0B45" w:rsidRDefault="0058468B" w:rsidP="00F50411">
      <w:pPr>
        <w:spacing w:after="0" w:line="240" w:lineRule="auto"/>
        <w:ind w:firstLine="708"/>
        <w:rPr>
          <w:rFonts w:ascii="Times New Roman" w:hAnsi="Times New Roman" w:cs="Times New Roman"/>
          <w:b/>
          <w:bCs/>
          <w:i/>
          <w:iCs/>
          <w:sz w:val="28"/>
          <w:szCs w:val="28"/>
        </w:rPr>
      </w:pPr>
      <w:r>
        <w:rPr>
          <w:rFonts w:ascii="Times New Roman" w:hAnsi="Times New Roman" w:cs="Times New Roman"/>
          <w:sz w:val="28"/>
          <w:szCs w:val="28"/>
        </w:rPr>
        <w:lastRenderedPageBreak/>
        <w:t>В этой связи н</w:t>
      </w:r>
      <w:r w:rsidRPr="00156BEE">
        <w:rPr>
          <w:rFonts w:ascii="Times New Roman" w:hAnsi="Times New Roman" w:cs="Times New Roman"/>
          <w:sz w:val="28"/>
          <w:szCs w:val="28"/>
        </w:rPr>
        <w:t xml:space="preserve">еобходимо вести целенаправленную работу со школьниками по формированию у них более высоких результатов во всех указанных содержательных областях математической грамотности. Поскольку понятие области “Пространство и форма (геометрия)” выходит за рамки владения традиционными геометрическими умениями, а также включает пространственную визуализацию, навыки измерения и элементы алгебры, необходимо включать в учебный процесс освоение понятия перспективы, деятельность по созданию и чтению карт, преобразованию и воссозданию фигур. </w:t>
      </w:r>
      <w:r w:rsidRPr="004D0B45">
        <w:rPr>
          <w:rFonts w:ascii="Times New Roman" w:hAnsi="Times New Roman" w:cs="Times New Roman"/>
          <w:b/>
          <w:bCs/>
          <w:i/>
          <w:iCs/>
          <w:sz w:val="28"/>
          <w:szCs w:val="28"/>
        </w:rPr>
        <w:t>Приведем несколько примеров заданий, направленных на формирование умений в содержательной области «Пространство и форма (геометрия)».</w:t>
      </w:r>
    </w:p>
    <w:p w14:paraId="1E802475" w14:textId="77777777" w:rsidR="0058468B" w:rsidRPr="003C53C4" w:rsidRDefault="0058468B" w:rsidP="00F50411">
      <w:pPr>
        <w:spacing w:after="0" w:line="240" w:lineRule="auto"/>
        <w:ind w:firstLine="708"/>
        <w:rPr>
          <w:rFonts w:ascii="Times New Roman" w:hAnsi="Times New Roman" w:cs="Times New Roman"/>
          <w:b/>
          <w:bCs/>
          <w:sz w:val="28"/>
          <w:szCs w:val="28"/>
        </w:rPr>
      </w:pPr>
      <w:r w:rsidRPr="003C53C4">
        <w:rPr>
          <w:rStyle w:val="fontstyle01"/>
          <w:b/>
          <w:bCs/>
          <w:sz w:val="28"/>
          <w:szCs w:val="28"/>
        </w:rPr>
        <w:t>Комплексное задание «Конструкция строительной фермы»</w:t>
      </w:r>
    </w:p>
    <w:p w14:paraId="35034EEF" w14:textId="77777777" w:rsidR="0058468B" w:rsidRPr="003C53C4" w:rsidRDefault="0058468B" w:rsidP="00F50411">
      <w:pPr>
        <w:spacing w:after="0" w:line="240" w:lineRule="auto"/>
        <w:ind w:firstLine="708"/>
        <w:rPr>
          <w:rFonts w:ascii="Times New Roman" w:hAnsi="Times New Roman" w:cs="Times New Roman"/>
          <w:i/>
          <w:iCs/>
          <w:sz w:val="28"/>
          <w:szCs w:val="28"/>
        </w:rPr>
      </w:pPr>
      <w:r w:rsidRPr="003C53C4">
        <w:rPr>
          <w:rFonts w:ascii="Times New Roman" w:hAnsi="Times New Roman" w:cs="Times New Roman"/>
          <w:i/>
          <w:iCs/>
          <w:sz w:val="28"/>
          <w:szCs w:val="28"/>
        </w:rPr>
        <w:t>Строительная ферма – это стержневая конструкция, служащая в основном для перекрытия больших пролётов, например, при возведении мостов, промышленных зданий, спортивных сооружений, а также для строительства небольших лёгких павильонов и сценических конструкций.</w:t>
      </w:r>
    </w:p>
    <w:p w14:paraId="5AF7E3AA" w14:textId="77777777" w:rsidR="0058468B" w:rsidRPr="003C53C4" w:rsidRDefault="0058468B" w:rsidP="00F50411">
      <w:pPr>
        <w:spacing w:after="0" w:line="240" w:lineRule="auto"/>
        <w:rPr>
          <w:rFonts w:ascii="Times New Roman" w:hAnsi="Times New Roman" w:cs="Times New Roman"/>
          <w:i/>
          <w:iCs/>
          <w:sz w:val="28"/>
          <w:szCs w:val="28"/>
        </w:rPr>
      </w:pPr>
      <w:r w:rsidRPr="003C53C4">
        <w:rPr>
          <w:i/>
          <w:iCs/>
          <w:noProof/>
          <w:lang w:eastAsia="ru-RU"/>
        </w:rPr>
        <w:t xml:space="preserve">                 </w:t>
      </w:r>
      <w:r w:rsidRPr="003C53C4">
        <w:rPr>
          <w:i/>
          <w:iCs/>
          <w:noProof/>
          <w:lang w:eastAsia="ru-RU"/>
        </w:rPr>
        <w:drawing>
          <wp:inline distT="0" distB="0" distL="0" distR="0" wp14:anchorId="30BABC06" wp14:editId="06CBFD43">
            <wp:extent cx="1819275" cy="100424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432" t="36473" r="23529" b="49699"/>
                    <a:stretch/>
                  </pic:blipFill>
                  <pic:spPr bwMode="auto">
                    <a:xfrm>
                      <a:off x="0" y="0"/>
                      <a:ext cx="1818985" cy="1004080"/>
                    </a:xfrm>
                    <a:prstGeom prst="rect">
                      <a:avLst/>
                    </a:prstGeom>
                    <a:ln>
                      <a:noFill/>
                    </a:ln>
                    <a:extLst>
                      <a:ext uri="{53640926-AAD7-44D8-BBD7-CCE9431645EC}">
                        <a14:shadowObscured xmlns:a14="http://schemas.microsoft.com/office/drawing/2010/main"/>
                      </a:ext>
                    </a:extLst>
                  </pic:spPr>
                </pic:pic>
              </a:graphicData>
            </a:graphic>
          </wp:inline>
        </w:drawing>
      </w:r>
      <w:r w:rsidRPr="003C53C4">
        <w:rPr>
          <w:i/>
          <w:iCs/>
          <w:noProof/>
          <w:lang w:eastAsia="ru-RU"/>
        </w:rPr>
        <w:t xml:space="preserve"> </w:t>
      </w:r>
      <w:r w:rsidRPr="003C53C4">
        <w:rPr>
          <w:i/>
          <w:iCs/>
          <w:noProof/>
          <w:lang w:eastAsia="ru-RU"/>
        </w:rPr>
        <w:drawing>
          <wp:inline distT="0" distB="0" distL="0" distR="0" wp14:anchorId="5ABFA6F7" wp14:editId="05753158">
            <wp:extent cx="2066925" cy="800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3225" t="53708" r="19842" b="33260"/>
                    <a:stretch/>
                  </pic:blipFill>
                  <pic:spPr bwMode="auto">
                    <a:xfrm>
                      <a:off x="0" y="0"/>
                      <a:ext cx="2068222" cy="800602"/>
                    </a:xfrm>
                    <a:prstGeom prst="rect">
                      <a:avLst/>
                    </a:prstGeom>
                    <a:ln>
                      <a:noFill/>
                    </a:ln>
                    <a:extLst>
                      <a:ext uri="{53640926-AAD7-44D8-BBD7-CCE9431645EC}">
                        <a14:shadowObscured xmlns:a14="http://schemas.microsoft.com/office/drawing/2010/main"/>
                      </a:ext>
                    </a:extLst>
                  </pic:spPr>
                </pic:pic>
              </a:graphicData>
            </a:graphic>
          </wp:inline>
        </w:drawing>
      </w:r>
      <w:r w:rsidRPr="003C53C4">
        <w:rPr>
          <w:rFonts w:ascii="Times New Roman" w:hAnsi="Times New Roman" w:cs="Times New Roman"/>
          <w:i/>
          <w:iCs/>
          <w:sz w:val="28"/>
          <w:szCs w:val="28"/>
        </w:rPr>
        <w:br/>
        <w:t xml:space="preserve">Жёсткость конструкции обеспечивают составляющие её треугольники. </w:t>
      </w:r>
    </w:p>
    <w:p w14:paraId="72E5DD7A" w14:textId="77777777" w:rsidR="0058468B" w:rsidRPr="003C53C4" w:rsidRDefault="0058468B" w:rsidP="00F50411">
      <w:pPr>
        <w:spacing w:after="0" w:line="240" w:lineRule="auto"/>
        <w:jc w:val="left"/>
        <w:rPr>
          <w:rFonts w:ascii="Times New Roman" w:hAnsi="Times New Roman" w:cs="Times New Roman"/>
          <w:i/>
          <w:iCs/>
          <w:sz w:val="28"/>
          <w:szCs w:val="28"/>
        </w:rPr>
      </w:pPr>
      <w:r w:rsidRPr="003C53C4">
        <w:rPr>
          <w:rFonts w:ascii="Times New Roman" w:hAnsi="Times New Roman" w:cs="Times New Roman"/>
          <w:i/>
          <w:iCs/>
          <w:sz w:val="28"/>
          <w:szCs w:val="28"/>
        </w:rPr>
        <w:t>Задание 1. Рассмотрите чертёж и укажите величины всех углов, обозначенных цифрами 1, 2 и 3.</w:t>
      </w:r>
    </w:p>
    <w:p w14:paraId="776E80A9" w14:textId="77777777" w:rsidR="0058468B" w:rsidRPr="003C53C4" w:rsidRDefault="0058468B" w:rsidP="00F50411">
      <w:pPr>
        <w:spacing w:after="0" w:line="240" w:lineRule="auto"/>
        <w:ind w:firstLine="708"/>
        <w:jc w:val="left"/>
        <w:rPr>
          <w:rFonts w:ascii="Times New Roman" w:hAnsi="Times New Roman" w:cs="Times New Roman"/>
          <w:i/>
          <w:iCs/>
          <w:sz w:val="28"/>
          <w:szCs w:val="28"/>
        </w:rPr>
      </w:pPr>
      <w:r w:rsidRPr="003C53C4">
        <w:rPr>
          <w:rFonts w:ascii="Times New Roman" w:hAnsi="Times New Roman" w:cs="Times New Roman"/>
          <w:i/>
          <w:iCs/>
          <w:sz w:val="28"/>
          <w:szCs w:val="28"/>
        </w:rPr>
        <w:t xml:space="preserve"> </w:t>
      </w:r>
      <w:r w:rsidRPr="003C53C4">
        <w:rPr>
          <w:i/>
          <w:iCs/>
          <w:noProof/>
          <w:lang w:eastAsia="ru-RU"/>
        </w:rPr>
        <w:drawing>
          <wp:inline distT="0" distB="0" distL="0" distR="0" wp14:anchorId="7BF2A7C0" wp14:editId="271A6617">
            <wp:extent cx="2756014" cy="10382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828" t="79158" r="21765" b="9820"/>
                    <a:stretch/>
                  </pic:blipFill>
                  <pic:spPr bwMode="auto">
                    <a:xfrm>
                      <a:off x="0" y="0"/>
                      <a:ext cx="2764500" cy="1041422"/>
                    </a:xfrm>
                    <a:prstGeom prst="rect">
                      <a:avLst/>
                    </a:prstGeom>
                    <a:ln>
                      <a:noFill/>
                    </a:ln>
                    <a:extLst>
                      <a:ext uri="{53640926-AAD7-44D8-BBD7-CCE9431645EC}">
                        <a14:shadowObscured xmlns:a14="http://schemas.microsoft.com/office/drawing/2010/main"/>
                      </a:ext>
                    </a:extLst>
                  </pic:spPr>
                </pic:pic>
              </a:graphicData>
            </a:graphic>
          </wp:inline>
        </w:drawing>
      </w:r>
      <w:r w:rsidRPr="003C53C4">
        <w:rPr>
          <w:rFonts w:ascii="Times New Roman" w:hAnsi="Times New Roman" w:cs="Times New Roman"/>
          <w:i/>
          <w:iCs/>
          <w:sz w:val="28"/>
          <w:szCs w:val="28"/>
        </w:rPr>
        <w:br/>
        <w:t>Угол 1_________ о</w:t>
      </w:r>
      <w:r w:rsidRPr="003C53C4">
        <w:rPr>
          <w:rFonts w:ascii="Times New Roman" w:hAnsi="Times New Roman" w:cs="Times New Roman"/>
          <w:i/>
          <w:iCs/>
          <w:sz w:val="28"/>
          <w:szCs w:val="28"/>
        </w:rPr>
        <w:br/>
        <w:t>Угол 2 _________о</w:t>
      </w:r>
      <w:r w:rsidRPr="003C53C4">
        <w:rPr>
          <w:rFonts w:ascii="Times New Roman" w:hAnsi="Times New Roman" w:cs="Times New Roman"/>
          <w:i/>
          <w:iCs/>
          <w:sz w:val="28"/>
          <w:szCs w:val="28"/>
        </w:rPr>
        <w:br/>
        <w:t>Угол 3_________ о</w:t>
      </w:r>
    </w:p>
    <w:p w14:paraId="654AD099" w14:textId="77777777" w:rsidR="0058468B" w:rsidRPr="003C53C4" w:rsidRDefault="0058468B" w:rsidP="00F50411">
      <w:pPr>
        <w:spacing w:after="0" w:line="240" w:lineRule="auto"/>
        <w:rPr>
          <w:rFonts w:ascii="Times New Roman" w:hAnsi="Times New Roman" w:cs="Times New Roman"/>
          <w:i/>
          <w:iCs/>
          <w:sz w:val="28"/>
          <w:szCs w:val="28"/>
        </w:rPr>
      </w:pPr>
      <w:r w:rsidRPr="003C53C4">
        <w:rPr>
          <w:rFonts w:ascii="Times New Roman" w:hAnsi="Times New Roman" w:cs="Times New Roman"/>
          <w:i/>
          <w:iCs/>
          <w:sz w:val="28"/>
          <w:szCs w:val="28"/>
        </w:rPr>
        <w:t>Задание 2. Из-за обнаруженных дефектов необходимо заменить балку АС.</w:t>
      </w:r>
      <w:r w:rsidRPr="003C53C4">
        <w:rPr>
          <w:rFonts w:ascii="Times New Roman" w:hAnsi="Times New Roman" w:cs="Times New Roman"/>
          <w:i/>
          <w:iCs/>
          <w:sz w:val="28"/>
          <w:szCs w:val="28"/>
        </w:rPr>
        <w:br/>
        <w:t>Измерить её непосредственно невозможно. Но известно, что угол наклона</w:t>
      </w:r>
      <w:r w:rsidRPr="003C53C4">
        <w:rPr>
          <w:rFonts w:ascii="Times New Roman" w:hAnsi="Times New Roman" w:cs="Times New Roman"/>
          <w:i/>
          <w:iCs/>
          <w:sz w:val="28"/>
          <w:szCs w:val="28"/>
        </w:rPr>
        <w:br/>
        <w:t>балки АС с горизонтальной балкой ВС равен 300, а высота вертикальной балки АВ равна 2 м. Определите длину балки АС по этим данным.</w:t>
      </w:r>
      <w:r w:rsidRPr="003C53C4">
        <w:rPr>
          <w:rFonts w:ascii="Times New Roman" w:hAnsi="Times New Roman" w:cs="Times New Roman"/>
          <w:i/>
          <w:iCs/>
          <w:sz w:val="28"/>
          <w:szCs w:val="28"/>
        </w:rPr>
        <w:br/>
        <w:t>Запишите ответ и приведите соответствующее решение.</w:t>
      </w:r>
    </w:p>
    <w:p w14:paraId="02316B82" w14:textId="77777777" w:rsidR="0058468B" w:rsidRPr="003C53C4" w:rsidRDefault="0058468B" w:rsidP="00F50411">
      <w:pPr>
        <w:spacing w:after="0" w:line="240" w:lineRule="auto"/>
        <w:ind w:firstLine="708"/>
        <w:jc w:val="left"/>
        <w:rPr>
          <w:rFonts w:ascii="Times New Roman" w:hAnsi="Times New Roman" w:cs="Times New Roman"/>
          <w:i/>
          <w:iCs/>
          <w:sz w:val="28"/>
          <w:szCs w:val="28"/>
        </w:rPr>
      </w:pPr>
      <w:r w:rsidRPr="003C53C4">
        <w:rPr>
          <w:rFonts w:ascii="Times New Roman" w:hAnsi="Times New Roman" w:cs="Times New Roman"/>
          <w:bCs/>
          <w:i/>
          <w:iCs/>
          <w:sz w:val="28"/>
          <w:szCs w:val="28"/>
        </w:rPr>
        <w:t>Характеристики задания 1</w:t>
      </w:r>
      <w:r w:rsidRPr="003C53C4">
        <w:rPr>
          <w:rFonts w:ascii="Times New Roman" w:hAnsi="Times New Roman" w:cs="Times New Roman"/>
          <w:bCs/>
          <w:i/>
          <w:iCs/>
          <w:sz w:val="28"/>
          <w:szCs w:val="28"/>
        </w:rPr>
        <w:br/>
      </w:r>
      <w:r w:rsidRPr="003C53C4">
        <w:rPr>
          <w:rFonts w:ascii="Times New Roman" w:hAnsi="Times New Roman" w:cs="Times New Roman"/>
          <w:i/>
          <w:iCs/>
          <w:sz w:val="28"/>
          <w:szCs w:val="28"/>
        </w:rPr>
        <w:t>Содержательная область: пространство и форма.</w:t>
      </w:r>
      <w:r w:rsidRPr="003C53C4">
        <w:rPr>
          <w:rFonts w:ascii="Times New Roman" w:hAnsi="Times New Roman" w:cs="Times New Roman"/>
          <w:i/>
          <w:iCs/>
          <w:sz w:val="28"/>
          <w:szCs w:val="28"/>
        </w:rPr>
        <w:br/>
        <w:t>Компетентностная область: применять.</w:t>
      </w:r>
      <w:r w:rsidRPr="003C53C4">
        <w:rPr>
          <w:rFonts w:ascii="Times New Roman" w:hAnsi="Times New Roman" w:cs="Times New Roman"/>
          <w:i/>
          <w:iCs/>
          <w:sz w:val="28"/>
          <w:szCs w:val="28"/>
        </w:rPr>
        <w:br/>
        <w:t>Контекст: образовательный.</w:t>
      </w:r>
      <w:r w:rsidRPr="003C53C4">
        <w:rPr>
          <w:rFonts w:ascii="Times New Roman" w:hAnsi="Times New Roman" w:cs="Times New Roman"/>
          <w:i/>
          <w:iCs/>
          <w:sz w:val="28"/>
          <w:szCs w:val="28"/>
        </w:rPr>
        <w:br/>
        <w:t>Уровень сложности: средний.</w:t>
      </w:r>
      <w:r w:rsidRPr="003C53C4">
        <w:rPr>
          <w:rFonts w:ascii="Times New Roman" w:hAnsi="Times New Roman" w:cs="Times New Roman"/>
          <w:i/>
          <w:iCs/>
          <w:sz w:val="28"/>
          <w:szCs w:val="28"/>
        </w:rPr>
        <w:br/>
        <w:t>Формат ответа: задание с несколькими краткими ответами (отдельные</w:t>
      </w:r>
      <w:r w:rsidRPr="003C53C4">
        <w:rPr>
          <w:rFonts w:ascii="Times New Roman" w:hAnsi="Times New Roman" w:cs="Times New Roman"/>
          <w:i/>
          <w:iCs/>
          <w:sz w:val="28"/>
          <w:szCs w:val="28"/>
        </w:rPr>
        <w:br/>
        <w:t>поля для ответов).</w:t>
      </w:r>
      <w:r w:rsidRPr="003C53C4">
        <w:rPr>
          <w:rFonts w:ascii="Times New Roman" w:hAnsi="Times New Roman" w:cs="Times New Roman"/>
          <w:i/>
          <w:iCs/>
          <w:sz w:val="28"/>
          <w:szCs w:val="28"/>
        </w:rPr>
        <w:br/>
      </w:r>
      <w:r w:rsidRPr="003C53C4">
        <w:rPr>
          <w:rFonts w:ascii="Times New Roman" w:hAnsi="Times New Roman" w:cs="Times New Roman"/>
          <w:i/>
          <w:iCs/>
          <w:sz w:val="28"/>
          <w:szCs w:val="28"/>
        </w:rPr>
        <w:lastRenderedPageBreak/>
        <w:t>Объект оценки: свойства треугольника: зависимость между сторонами</w:t>
      </w:r>
      <w:r w:rsidRPr="003C53C4">
        <w:rPr>
          <w:rFonts w:ascii="Times New Roman" w:hAnsi="Times New Roman" w:cs="Times New Roman"/>
          <w:i/>
          <w:iCs/>
          <w:sz w:val="28"/>
          <w:szCs w:val="28"/>
        </w:rPr>
        <w:br/>
        <w:t>и углами, между сторонами.</w:t>
      </w:r>
    </w:p>
    <w:p w14:paraId="3CF5F93F" w14:textId="77777777" w:rsidR="0058468B" w:rsidRPr="00CF165D" w:rsidRDefault="0058468B" w:rsidP="00F50411">
      <w:pPr>
        <w:spacing w:after="0" w:line="240" w:lineRule="auto"/>
        <w:ind w:firstLine="708"/>
        <w:jc w:val="left"/>
        <w:rPr>
          <w:rFonts w:ascii="Times New Roman" w:hAnsi="Times New Roman" w:cs="Times New Roman"/>
          <w:i/>
          <w:sz w:val="28"/>
          <w:szCs w:val="28"/>
        </w:rPr>
      </w:pPr>
      <w:r w:rsidRPr="00CF165D">
        <w:rPr>
          <w:rFonts w:ascii="Times New Roman" w:hAnsi="Times New Roman" w:cs="Times New Roman"/>
          <w:bCs/>
          <w:i/>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2"/>
        <w:gridCol w:w="8232"/>
      </w:tblGrid>
      <w:tr w:rsidR="0058468B" w:rsidRPr="0050500D" w14:paraId="7C1D110E" w14:textId="77777777" w:rsidTr="00F716FF">
        <w:trPr>
          <w:trHeight w:val="177"/>
        </w:trPr>
        <w:tc>
          <w:tcPr>
            <w:tcW w:w="1242" w:type="dxa"/>
            <w:tcBorders>
              <w:top w:val="single" w:sz="4" w:space="0" w:color="auto"/>
              <w:left w:val="single" w:sz="4" w:space="0" w:color="auto"/>
              <w:bottom w:val="single" w:sz="4" w:space="0" w:color="auto"/>
              <w:right w:val="single" w:sz="4" w:space="0" w:color="auto"/>
            </w:tcBorders>
            <w:vAlign w:val="center"/>
            <w:hideMark/>
          </w:tcPr>
          <w:p w14:paraId="4367C75F"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Код</w:t>
            </w:r>
          </w:p>
        </w:tc>
        <w:tc>
          <w:tcPr>
            <w:tcW w:w="8232" w:type="dxa"/>
            <w:tcBorders>
              <w:top w:val="single" w:sz="4" w:space="0" w:color="auto"/>
              <w:left w:val="single" w:sz="4" w:space="0" w:color="auto"/>
              <w:bottom w:val="single" w:sz="4" w:space="0" w:color="auto"/>
              <w:right w:val="single" w:sz="4" w:space="0" w:color="auto"/>
            </w:tcBorders>
            <w:vAlign w:val="center"/>
            <w:hideMark/>
          </w:tcPr>
          <w:p w14:paraId="7F585E0D" w14:textId="77777777" w:rsidR="0058468B" w:rsidRPr="0050500D" w:rsidRDefault="0058468B" w:rsidP="00F50411">
            <w:pPr>
              <w:spacing w:after="0" w:line="240" w:lineRule="auto"/>
              <w:ind w:firstLine="34"/>
              <w:jc w:val="center"/>
              <w:rPr>
                <w:rFonts w:ascii="Times New Roman" w:hAnsi="Times New Roman" w:cs="Times New Roman"/>
                <w:sz w:val="28"/>
                <w:szCs w:val="28"/>
              </w:rPr>
            </w:pPr>
            <w:r w:rsidRPr="0050500D">
              <w:rPr>
                <w:rFonts w:ascii="Times New Roman" w:hAnsi="Times New Roman" w:cs="Times New Roman"/>
                <w:sz w:val="28"/>
                <w:szCs w:val="28"/>
              </w:rPr>
              <w:t>Содержание критерия</w:t>
            </w:r>
          </w:p>
        </w:tc>
      </w:tr>
      <w:tr w:rsidR="0058468B" w:rsidRPr="0050500D" w14:paraId="27D1AE98" w14:textId="77777777" w:rsidTr="00F716FF">
        <w:trPr>
          <w:trHeight w:val="440"/>
        </w:trPr>
        <w:tc>
          <w:tcPr>
            <w:tcW w:w="1242" w:type="dxa"/>
            <w:tcBorders>
              <w:top w:val="single" w:sz="4" w:space="0" w:color="auto"/>
              <w:left w:val="single" w:sz="4" w:space="0" w:color="auto"/>
              <w:bottom w:val="single" w:sz="4" w:space="0" w:color="auto"/>
              <w:right w:val="single" w:sz="4" w:space="0" w:color="auto"/>
            </w:tcBorders>
            <w:vAlign w:val="center"/>
            <w:hideMark/>
          </w:tcPr>
          <w:p w14:paraId="02243B81"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2</w:t>
            </w:r>
          </w:p>
        </w:tc>
        <w:tc>
          <w:tcPr>
            <w:tcW w:w="8232" w:type="dxa"/>
            <w:tcBorders>
              <w:top w:val="single" w:sz="4" w:space="0" w:color="auto"/>
              <w:left w:val="single" w:sz="4" w:space="0" w:color="auto"/>
              <w:bottom w:val="single" w:sz="4" w:space="0" w:color="auto"/>
              <w:right w:val="single" w:sz="4" w:space="0" w:color="auto"/>
            </w:tcBorders>
            <w:vAlign w:val="center"/>
            <w:hideMark/>
          </w:tcPr>
          <w:p w14:paraId="430B6941"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Ответ: Угол 1 – 30о, Угол 2 – 60 о, Угол 3 – 60 о</w:t>
            </w:r>
            <w:r w:rsidRPr="0050500D">
              <w:rPr>
                <w:rFonts w:ascii="Times New Roman" w:hAnsi="Times New Roman" w:cs="Times New Roman"/>
                <w:sz w:val="28"/>
                <w:szCs w:val="28"/>
              </w:rPr>
              <w:br/>
              <w:t>Величины всех трёх углов указаны верно.</w:t>
            </w:r>
          </w:p>
        </w:tc>
      </w:tr>
      <w:tr w:rsidR="0058468B" w:rsidRPr="0050500D" w14:paraId="186790CA" w14:textId="77777777" w:rsidTr="00F716FF">
        <w:trPr>
          <w:trHeight w:val="263"/>
        </w:trPr>
        <w:tc>
          <w:tcPr>
            <w:tcW w:w="1242" w:type="dxa"/>
            <w:tcBorders>
              <w:top w:val="single" w:sz="4" w:space="0" w:color="auto"/>
              <w:left w:val="single" w:sz="4" w:space="0" w:color="auto"/>
              <w:bottom w:val="single" w:sz="4" w:space="0" w:color="auto"/>
              <w:right w:val="single" w:sz="4" w:space="0" w:color="auto"/>
            </w:tcBorders>
            <w:vAlign w:val="center"/>
            <w:hideMark/>
          </w:tcPr>
          <w:p w14:paraId="3223CEBE"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1</w:t>
            </w:r>
          </w:p>
        </w:tc>
        <w:tc>
          <w:tcPr>
            <w:tcW w:w="8232" w:type="dxa"/>
            <w:tcBorders>
              <w:top w:val="single" w:sz="4" w:space="0" w:color="auto"/>
              <w:left w:val="single" w:sz="4" w:space="0" w:color="auto"/>
              <w:bottom w:val="single" w:sz="4" w:space="0" w:color="auto"/>
              <w:right w:val="single" w:sz="4" w:space="0" w:color="auto"/>
            </w:tcBorders>
            <w:vAlign w:val="center"/>
            <w:hideMark/>
          </w:tcPr>
          <w:p w14:paraId="22BF1A7A"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Указаны верно величины любых 2-х из 3-х углов.</w:t>
            </w:r>
          </w:p>
        </w:tc>
      </w:tr>
      <w:tr w:rsidR="0058468B" w:rsidRPr="0050500D" w14:paraId="31540F47" w14:textId="77777777" w:rsidTr="00F716FF">
        <w:trPr>
          <w:trHeight w:val="263"/>
        </w:trPr>
        <w:tc>
          <w:tcPr>
            <w:tcW w:w="1242" w:type="dxa"/>
            <w:tcBorders>
              <w:top w:val="single" w:sz="4" w:space="0" w:color="auto"/>
              <w:left w:val="single" w:sz="4" w:space="0" w:color="auto"/>
              <w:bottom w:val="single" w:sz="4" w:space="0" w:color="auto"/>
              <w:right w:val="single" w:sz="4" w:space="0" w:color="auto"/>
            </w:tcBorders>
            <w:vAlign w:val="center"/>
            <w:hideMark/>
          </w:tcPr>
          <w:p w14:paraId="582A6063"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0</w:t>
            </w:r>
          </w:p>
        </w:tc>
        <w:tc>
          <w:tcPr>
            <w:tcW w:w="8232" w:type="dxa"/>
            <w:tcBorders>
              <w:top w:val="single" w:sz="4" w:space="0" w:color="auto"/>
              <w:left w:val="single" w:sz="4" w:space="0" w:color="auto"/>
              <w:bottom w:val="single" w:sz="4" w:space="0" w:color="auto"/>
              <w:right w:val="single" w:sz="4" w:space="0" w:color="auto"/>
            </w:tcBorders>
            <w:vAlign w:val="center"/>
            <w:hideMark/>
          </w:tcPr>
          <w:p w14:paraId="6CC088FC"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Другие варианты ответа. Ответ отсутствует.</w:t>
            </w:r>
          </w:p>
        </w:tc>
      </w:tr>
    </w:tbl>
    <w:p w14:paraId="00DAE7A5" w14:textId="77777777" w:rsidR="0058468B" w:rsidRDefault="0058468B" w:rsidP="00F50411">
      <w:pPr>
        <w:spacing w:after="0" w:line="240" w:lineRule="auto"/>
        <w:ind w:firstLine="708"/>
        <w:jc w:val="left"/>
        <w:rPr>
          <w:rFonts w:ascii="Times New Roman" w:hAnsi="Times New Roman" w:cs="Times New Roman"/>
          <w:b/>
          <w:bCs/>
          <w:sz w:val="28"/>
          <w:szCs w:val="28"/>
        </w:rPr>
      </w:pPr>
      <w:r w:rsidRPr="002410D5">
        <w:rPr>
          <w:rFonts w:ascii="Times New Roman" w:hAnsi="Times New Roman" w:cs="Times New Roman"/>
          <w:bCs/>
          <w:i/>
          <w:sz w:val="28"/>
          <w:szCs w:val="28"/>
        </w:rPr>
        <w:t>Характеристики задания 2</w:t>
      </w:r>
    </w:p>
    <w:p w14:paraId="68F5580A" w14:textId="77777777" w:rsidR="0058468B" w:rsidRPr="003C53C4" w:rsidRDefault="0058468B" w:rsidP="00F50411">
      <w:pPr>
        <w:spacing w:after="0" w:line="240" w:lineRule="auto"/>
        <w:jc w:val="left"/>
        <w:rPr>
          <w:rFonts w:ascii="Times New Roman" w:hAnsi="Times New Roman" w:cs="Times New Roman"/>
          <w:i/>
          <w:iCs/>
          <w:sz w:val="28"/>
          <w:szCs w:val="28"/>
        </w:rPr>
      </w:pPr>
      <w:r w:rsidRPr="003C53C4">
        <w:rPr>
          <w:rFonts w:ascii="Times New Roman" w:hAnsi="Times New Roman" w:cs="Times New Roman"/>
          <w:i/>
          <w:iCs/>
          <w:sz w:val="28"/>
          <w:szCs w:val="28"/>
        </w:rPr>
        <w:t>Содержательная область: пространство и форма.</w:t>
      </w:r>
      <w:r w:rsidRPr="003C53C4">
        <w:rPr>
          <w:rFonts w:ascii="Times New Roman" w:hAnsi="Times New Roman" w:cs="Times New Roman"/>
          <w:i/>
          <w:iCs/>
          <w:sz w:val="28"/>
          <w:szCs w:val="28"/>
        </w:rPr>
        <w:br/>
        <w:t>Компетентностная область: применять.</w:t>
      </w:r>
      <w:r w:rsidRPr="003C53C4">
        <w:rPr>
          <w:rFonts w:ascii="Times New Roman" w:hAnsi="Times New Roman" w:cs="Times New Roman"/>
          <w:i/>
          <w:iCs/>
          <w:sz w:val="28"/>
          <w:szCs w:val="28"/>
        </w:rPr>
        <w:br/>
        <w:t>Контекст: образовательный.</w:t>
      </w:r>
      <w:r w:rsidRPr="003C53C4">
        <w:rPr>
          <w:rFonts w:ascii="Times New Roman" w:hAnsi="Times New Roman" w:cs="Times New Roman"/>
          <w:i/>
          <w:iCs/>
          <w:sz w:val="28"/>
          <w:szCs w:val="28"/>
        </w:rPr>
        <w:br/>
        <w:t>Уровень сложности: повышенный.</w:t>
      </w:r>
      <w:r w:rsidRPr="003C53C4">
        <w:rPr>
          <w:rFonts w:ascii="Times New Roman" w:hAnsi="Times New Roman" w:cs="Times New Roman"/>
          <w:i/>
          <w:iCs/>
          <w:sz w:val="28"/>
          <w:szCs w:val="28"/>
        </w:rPr>
        <w:br/>
        <w:t>Формат ответа: задание с кратким ответом и пояснением к нему.</w:t>
      </w:r>
      <w:r w:rsidRPr="003C53C4">
        <w:rPr>
          <w:rFonts w:ascii="Times New Roman" w:hAnsi="Times New Roman" w:cs="Times New Roman"/>
          <w:i/>
          <w:iCs/>
          <w:sz w:val="28"/>
          <w:szCs w:val="28"/>
        </w:rPr>
        <w:br/>
        <w:t>Объект оценки: свойства треугольника: зависимость между сторонами</w:t>
      </w:r>
      <w:r w:rsidRPr="003C53C4">
        <w:rPr>
          <w:rFonts w:ascii="Times New Roman" w:hAnsi="Times New Roman" w:cs="Times New Roman"/>
          <w:i/>
          <w:iCs/>
          <w:sz w:val="28"/>
          <w:szCs w:val="28"/>
        </w:rPr>
        <w:br/>
        <w:t>и углами, между сторонами.</w:t>
      </w:r>
    </w:p>
    <w:p w14:paraId="273F7331" w14:textId="77777777" w:rsidR="0058468B" w:rsidRPr="00CF165D" w:rsidRDefault="0058468B" w:rsidP="00F50411">
      <w:pPr>
        <w:spacing w:after="0" w:line="240" w:lineRule="auto"/>
        <w:ind w:firstLine="709"/>
        <w:jc w:val="left"/>
        <w:rPr>
          <w:rFonts w:ascii="Times New Roman" w:hAnsi="Times New Roman" w:cs="Times New Roman"/>
          <w:bCs/>
          <w:i/>
          <w:sz w:val="28"/>
          <w:szCs w:val="28"/>
        </w:rPr>
      </w:pPr>
      <w:r w:rsidRPr="00CF165D">
        <w:rPr>
          <w:rFonts w:ascii="Times New Roman" w:hAnsi="Times New Roman" w:cs="Times New Roman"/>
          <w:bCs/>
          <w:i/>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469"/>
      </w:tblGrid>
      <w:tr w:rsidR="0058468B" w:rsidRPr="004440A0" w14:paraId="19059F7C" w14:textId="77777777" w:rsidTr="00F716FF">
        <w:trPr>
          <w:trHeight w:val="395"/>
        </w:trPr>
        <w:tc>
          <w:tcPr>
            <w:tcW w:w="959" w:type="dxa"/>
            <w:tcBorders>
              <w:top w:val="single" w:sz="4" w:space="0" w:color="auto"/>
              <w:left w:val="single" w:sz="4" w:space="0" w:color="auto"/>
              <w:bottom w:val="single" w:sz="4" w:space="0" w:color="auto"/>
              <w:right w:val="single" w:sz="4" w:space="0" w:color="auto"/>
            </w:tcBorders>
            <w:vAlign w:val="center"/>
            <w:hideMark/>
          </w:tcPr>
          <w:p w14:paraId="4832F1E5"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Код</w:t>
            </w:r>
          </w:p>
        </w:tc>
        <w:tc>
          <w:tcPr>
            <w:tcW w:w="8469" w:type="dxa"/>
            <w:tcBorders>
              <w:top w:val="single" w:sz="4" w:space="0" w:color="auto"/>
              <w:left w:val="single" w:sz="4" w:space="0" w:color="auto"/>
              <w:bottom w:val="single" w:sz="4" w:space="0" w:color="auto"/>
              <w:right w:val="single" w:sz="4" w:space="0" w:color="auto"/>
            </w:tcBorders>
            <w:vAlign w:val="center"/>
            <w:hideMark/>
          </w:tcPr>
          <w:p w14:paraId="6576C8E3" w14:textId="77777777" w:rsidR="0058468B" w:rsidRPr="00E826C8" w:rsidRDefault="0058468B" w:rsidP="00F50411">
            <w:pPr>
              <w:spacing w:after="0" w:line="240" w:lineRule="auto"/>
              <w:ind w:firstLine="34"/>
              <w:jc w:val="center"/>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4440A0" w14:paraId="52A90F41" w14:textId="77777777" w:rsidTr="00F716FF">
        <w:trPr>
          <w:trHeight w:val="2142"/>
        </w:trPr>
        <w:tc>
          <w:tcPr>
            <w:tcW w:w="959" w:type="dxa"/>
            <w:tcBorders>
              <w:top w:val="single" w:sz="4" w:space="0" w:color="auto"/>
              <w:left w:val="single" w:sz="4" w:space="0" w:color="auto"/>
              <w:bottom w:val="single" w:sz="4" w:space="0" w:color="auto"/>
              <w:right w:val="single" w:sz="4" w:space="0" w:color="auto"/>
            </w:tcBorders>
            <w:vAlign w:val="center"/>
            <w:hideMark/>
          </w:tcPr>
          <w:p w14:paraId="07C4048F"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2</w:t>
            </w:r>
          </w:p>
        </w:tc>
        <w:tc>
          <w:tcPr>
            <w:tcW w:w="8469" w:type="dxa"/>
            <w:tcBorders>
              <w:top w:val="single" w:sz="4" w:space="0" w:color="auto"/>
              <w:left w:val="single" w:sz="4" w:space="0" w:color="auto"/>
              <w:bottom w:val="single" w:sz="4" w:space="0" w:color="auto"/>
              <w:right w:val="single" w:sz="4" w:space="0" w:color="auto"/>
            </w:tcBorders>
            <w:vAlign w:val="center"/>
            <w:hideMark/>
          </w:tcPr>
          <w:p w14:paraId="05EF9162"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4 м.</w:t>
            </w:r>
            <w:r w:rsidRPr="00E826C8">
              <w:rPr>
                <w:rFonts w:ascii="Times New Roman" w:hAnsi="Times New Roman" w:cs="Times New Roman"/>
                <w:i/>
                <w:iCs/>
                <w:sz w:val="28"/>
                <w:szCs w:val="28"/>
              </w:rPr>
              <w:br/>
              <w:t>Пример возможного обоснования: Треугольник АВС – прямоугольный,</w:t>
            </w:r>
            <w:r w:rsidRPr="00E826C8">
              <w:rPr>
                <w:rFonts w:ascii="Times New Roman" w:hAnsi="Times New Roman" w:cs="Times New Roman"/>
                <w:i/>
                <w:iCs/>
                <w:sz w:val="28"/>
                <w:szCs w:val="28"/>
              </w:rPr>
              <w:br/>
              <w:t>АС – гипотенуза; катет АВ лежит против угла в 300 и равен половине гипотенузы. Следовательно, АС = 2АВ; АС = 4 м.</w:t>
            </w:r>
            <w:r w:rsidRPr="00E826C8">
              <w:rPr>
                <w:rFonts w:ascii="Times New Roman" w:hAnsi="Times New Roman" w:cs="Times New Roman"/>
                <w:i/>
                <w:iCs/>
                <w:sz w:val="28"/>
                <w:szCs w:val="28"/>
              </w:rPr>
              <w:br/>
              <w:t>Дан верный ответ, приведено верное обоснование.</w:t>
            </w:r>
          </w:p>
        </w:tc>
      </w:tr>
      <w:tr w:rsidR="0058468B" w:rsidRPr="004440A0" w14:paraId="143EB9C3" w14:textId="77777777" w:rsidTr="00F716FF">
        <w:trPr>
          <w:trHeight w:val="1580"/>
        </w:trPr>
        <w:tc>
          <w:tcPr>
            <w:tcW w:w="959" w:type="dxa"/>
            <w:tcBorders>
              <w:top w:val="single" w:sz="4" w:space="0" w:color="auto"/>
              <w:left w:val="single" w:sz="4" w:space="0" w:color="auto"/>
              <w:bottom w:val="single" w:sz="4" w:space="0" w:color="auto"/>
              <w:right w:val="single" w:sz="4" w:space="0" w:color="auto"/>
            </w:tcBorders>
            <w:vAlign w:val="center"/>
            <w:hideMark/>
          </w:tcPr>
          <w:p w14:paraId="3ABB025C"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1</w:t>
            </w:r>
          </w:p>
        </w:tc>
        <w:tc>
          <w:tcPr>
            <w:tcW w:w="8469" w:type="dxa"/>
            <w:tcBorders>
              <w:top w:val="single" w:sz="4" w:space="0" w:color="auto"/>
              <w:left w:val="single" w:sz="4" w:space="0" w:color="auto"/>
              <w:bottom w:val="single" w:sz="4" w:space="0" w:color="auto"/>
              <w:right w:val="single" w:sz="4" w:space="0" w:color="auto"/>
            </w:tcBorders>
            <w:vAlign w:val="center"/>
            <w:hideMark/>
          </w:tcPr>
          <w:p w14:paraId="335663C8"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дан верно, обоснование неполное, например, нет указания на то, что треугольник АВС – прямоугольный с углом в 300, или что именно АВ – катет, лежащий против угла в 300.</w:t>
            </w:r>
            <w:r w:rsidRPr="00E826C8">
              <w:rPr>
                <w:rFonts w:ascii="Times New Roman" w:hAnsi="Times New Roman" w:cs="Times New Roman"/>
                <w:i/>
                <w:iCs/>
                <w:sz w:val="28"/>
                <w:szCs w:val="28"/>
              </w:rPr>
              <w:br/>
              <w:t>ИЛИ: дан ответ с решением, где применяется неверная терминология (вместо гипотенузы говорится о биссектрисе).</w:t>
            </w:r>
            <w:r w:rsidRPr="00E826C8">
              <w:rPr>
                <w:rFonts w:ascii="Times New Roman" w:hAnsi="Times New Roman" w:cs="Times New Roman"/>
                <w:i/>
                <w:iCs/>
                <w:sz w:val="28"/>
                <w:szCs w:val="28"/>
              </w:rPr>
              <w:br/>
              <w:t>ИЛИ: не используются данные на рисунке обозначения.</w:t>
            </w:r>
          </w:p>
        </w:tc>
      </w:tr>
      <w:tr w:rsidR="0058468B" w:rsidRPr="004440A0" w14:paraId="1BE59881" w14:textId="77777777" w:rsidTr="00F716FF">
        <w:trPr>
          <w:trHeight w:val="88"/>
        </w:trPr>
        <w:tc>
          <w:tcPr>
            <w:tcW w:w="959" w:type="dxa"/>
            <w:tcBorders>
              <w:top w:val="single" w:sz="4" w:space="0" w:color="auto"/>
              <w:left w:val="single" w:sz="4" w:space="0" w:color="auto"/>
              <w:bottom w:val="single" w:sz="4" w:space="0" w:color="auto"/>
              <w:right w:val="single" w:sz="4" w:space="0" w:color="auto"/>
            </w:tcBorders>
            <w:vAlign w:val="center"/>
            <w:hideMark/>
          </w:tcPr>
          <w:p w14:paraId="456939F8"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0</w:t>
            </w:r>
          </w:p>
        </w:tc>
        <w:tc>
          <w:tcPr>
            <w:tcW w:w="8469" w:type="dxa"/>
            <w:tcBorders>
              <w:top w:val="single" w:sz="4" w:space="0" w:color="auto"/>
              <w:left w:val="single" w:sz="4" w:space="0" w:color="auto"/>
              <w:bottom w:val="single" w:sz="4" w:space="0" w:color="auto"/>
              <w:right w:val="single" w:sz="4" w:space="0" w:color="auto"/>
            </w:tcBorders>
            <w:vAlign w:val="center"/>
            <w:hideMark/>
          </w:tcPr>
          <w:p w14:paraId="70E1A78C"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52183D0B" w14:textId="77777777" w:rsidR="0058468B" w:rsidRPr="0050500D" w:rsidRDefault="0058468B" w:rsidP="00F50411">
      <w:pPr>
        <w:spacing w:after="0" w:line="240" w:lineRule="auto"/>
        <w:ind w:firstLine="708"/>
        <w:jc w:val="left"/>
        <w:rPr>
          <w:rFonts w:ascii="Times New Roman" w:hAnsi="Times New Roman" w:cs="Times New Roman"/>
          <w:sz w:val="28"/>
          <w:szCs w:val="28"/>
        </w:rPr>
      </w:pPr>
    </w:p>
    <w:p w14:paraId="06EAA0F9"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156BEE">
        <w:rPr>
          <w:rFonts w:ascii="Times New Roman" w:hAnsi="Times New Roman" w:cs="Times New Roman"/>
          <w:sz w:val="28"/>
          <w:szCs w:val="28"/>
        </w:rPr>
        <w:t xml:space="preserve">Для достижения грамотности в содержательной области “Изменения и Зависимости (алгебра)” учащиеся должны владеть традиционными понятиями алгебры - функция, выражение, уравнение и неравенство, способность интерпретировать таблицы и графики. </w:t>
      </w:r>
      <w:r w:rsidRPr="00E826C8">
        <w:rPr>
          <w:rFonts w:ascii="Times New Roman" w:hAnsi="Times New Roman" w:cs="Times New Roman"/>
          <w:i/>
          <w:iCs/>
          <w:sz w:val="28"/>
          <w:szCs w:val="28"/>
        </w:rPr>
        <w:t>Приведем несколько примеров заданий, направленных на формирование грамотности в рамках изменений и зависимостей.</w:t>
      </w:r>
    </w:p>
    <w:p w14:paraId="722E18FE" w14:textId="79E30D9A" w:rsidR="0058468B" w:rsidRPr="00E826C8" w:rsidRDefault="0058468B" w:rsidP="00F50411">
      <w:pPr>
        <w:spacing w:after="0" w:line="240" w:lineRule="auto"/>
        <w:ind w:firstLine="708"/>
        <w:rPr>
          <w:rFonts w:ascii="Times New Roman" w:hAnsi="Times New Roman" w:cs="Times New Roman"/>
          <w:b/>
          <w:bCs/>
          <w:i/>
          <w:iCs/>
          <w:sz w:val="28"/>
          <w:szCs w:val="28"/>
        </w:rPr>
      </w:pPr>
      <w:r w:rsidRPr="00E826C8">
        <w:rPr>
          <w:rFonts w:ascii="Times New Roman" w:hAnsi="Times New Roman" w:cs="Times New Roman"/>
          <w:b/>
          <w:bCs/>
          <w:i/>
          <w:iCs/>
          <w:sz w:val="28"/>
          <w:szCs w:val="28"/>
        </w:rPr>
        <w:t>Комплексное задание «Частота пульса при физической нагрузке»</w:t>
      </w:r>
      <w:r w:rsidR="00E826C8">
        <w:rPr>
          <w:rFonts w:ascii="Times New Roman" w:hAnsi="Times New Roman" w:cs="Times New Roman"/>
          <w:b/>
          <w:bCs/>
          <w:i/>
          <w:iCs/>
          <w:sz w:val="28"/>
          <w:szCs w:val="28"/>
        </w:rPr>
        <w:t>.</w:t>
      </w:r>
    </w:p>
    <w:p w14:paraId="6D81AC60" w14:textId="77777777" w:rsidR="0058468B" w:rsidRP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Специалисты в области спортивной медицины рекомендуют следить за пульсом при физических нагрузках и ориентироваться на существующие</w:t>
      </w:r>
      <w:r w:rsidRPr="00E826C8">
        <w:rPr>
          <w:rFonts w:ascii="Times New Roman" w:hAnsi="Times New Roman" w:cs="Times New Roman"/>
          <w:i/>
          <w:iCs/>
          <w:sz w:val="28"/>
          <w:szCs w:val="28"/>
        </w:rPr>
        <w:br/>
        <w:t>нормы. Если пульс при тренировке превышает норму, нагрузка считается чрезмерной, если не дотягивает до нормы, то недостаточной.</w:t>
      </w:r>
      <w:r w:rsidRPr="00E826C8">
        <w:rPr>
          <w:rFonts w:ascii="Times New Roman" w:hAnsi="Times New Roman" w:cs="Times New Roman"/>
          <w:i/>
          <w:iCs/>
          <w:sz w:val="28"/>
          <w:szCs w:val="28"/>
        </w:rPr>
        <w:br/>
        <w:t xml:space="preserve">Частота пульса измеряется в количестве ударов в минуту. </w:t>
      </w:r>
    </w:p>
    <w:p w14:paraId="22BED27E" w14:textId="77777777" w:rsidR="0058468B" w:rsidRP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lastRenderedPageBreak/>
        <w:t>Бабушка попросила Ваню помочь ей рассчитать её персональную норму пульса при ходьбе. Ваня выяснил, что значение нормы зависит от возраста человека, поэтому используется формула максимального пульса: 220 минус количество полных лет.</w:t>
      </w:r>
    </w:p>
    <w:p w14:paraId="0D9DE9BE" w14:textId="77777777" w:rsidR="0058468B" w:rsidRPr="00E826C8" w:rsidRDefault="0058468B" w:rsidP="00F50411">
      <w:pPr>
        <w:spacing w:after="0" w:line="240" w:lineRule="auto"/>
        <w:rPr>
          <w:rFonts w:ascii="TimesNewRomanPSMT" w:hAnsi="TimesNewRomanPSMT"/>
          <w:i/>
          <w:iCs/>
          <w:color w:val="000000"/>
          <w:sz w:val="28"/>
          <w:szCs w:val="28"/>
        </w:rPr>
      </w:pPr>
      <w:r w:rsidRPr="00E826C8">
        <w:rPr>
          <w:rFonts w:ascii="Times New Roman" w:hAnsi="Times New Roman" w:cs="Times New Roman"/>
          <w:i/>
          <w:iCs/>
          <w:sz w:val="28"/>
          <w:szCs w:val="28"/>
        </w:rPr>
        <w:t xml:space="preserve">Задание 1. </w:t>
      </w:r>
      <w:r w:rsidRPr="00E826C8">
        <w:rPr>
          <w:rFonts w:ascii="TimesNewRomanPSMT" w:hAnsi="TimesNewRomanPSMT"/>
          <w:i/>
          <w:iCs/>
          <w:color w:val="000000"/>
          <w:sz w:val="28"/>
          <w:szCs w:val="28"/>
        </w:rPr>
        <w:t>Запишите формулу максимального пульса, используя следующие</w:t>
      </w:r>
      <w:r w:rsidRPr="00E826C8">
        <w:rPr>
          <w:rFonts w:ascii="TimesNewRomanPSMT" w:hAnsi="TimesNewRomanPSMT"/>
          <w:i/>
          <w:iCs/>
          <w:color w:val="000000"/>
          <w:sz w:val="28"/>
          <w:szCs w:val="28"/>
        </w:rPr>
        <w:br/>
        <w:t>обозначения:</w:t>
      </w:r>
      <w:r w:rsidRPr="00E826C8">
        <w:rPr>
          <w:rFonts w:ascii="TimesNewRomanPSMT" w:hAnsi="TimesNewRomanPSMT"/>
          <w:i/>
          <w:iCs/>
          <w:color w:val="000000"/>
          <w:sz w:val="28"/>
          <w:szCs w:val="28"/>
        </w:rPr>
        <w:br/>
      </w:r>
      <w:r w:rsidRPr="00E826C8">
        <w:rPr>
          <w:rFonts w:ascii="TimesNewRomanPS-ItalicMT" w:hAnsi="TimesNewRomanPS-ItalicMT"/>
          <w:i/>
          <w:iCs/>
          <w:color w:val="000000"/>
          <w:sz w:val="28"/>
          <w:szCs w:val="28"/>
        </w:rPr>
        <w:t xml:space="preserve">М </w:t>
      </w:r>
      <w:r w:rsidRPr="00E826C8">
        <w:rPr>
          <w:rFonts w:ascii="TimesNewRomanPSMT" w:hAnsi="TimesNewRomanPSMT"/>
          <w:i/>
          <w:iCs/>
          <w:color w:val="000000"/>
          <w:sz w:val="28"/>
          <w:szCs w:val="28"/>
        </w:rPr>
        <w:t xml:space="preserve">– максимальный пульс; </w:t>
      </w:r>
      <w:r w:rsidRPr="00E826C8">
        <w:rPr>
          <w:rFonts w:ascii="TimesNewRomanPS-ItalicMT" w:hAnsi="TimesNewRomanPS-ItalicMT"/>
          <w:i/>
          <w:iCs/>
          <w:color w:val="000000"/>
          <w:sz w:val="28"/>
          <w:szCs w:val="28"/>
        </w:rPr>
        <w:t xml:space="preserve">N </w:t>
      </w:r>
      <w:r w:rsidRPr="00E826C8">
        <w:rPr>
          <w:rFonts w:ascii="TimesNewRomanPSMT" w:hAnsi="TimesNewRomanPSMT"/>
          <w:i/>
          <w:iCs/>
          <w:color w:val="000000"/>
          <w:sz w:val="28"/>
          <w:szCs w:val="28"/>
        </w:rPr>
        <w:t>– количество полных лет.</w:t>
      </w:r>
    </w:p>
    <w:p w14:paraId="7E1CD9D0"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NewRomanPSMT" w:hAnsi="TimesNewRomanPSMT"/>
          <w:i/>
          <w:iCs/>
          <w:color w:val="000000"/>
          <w:sz w:val="28"/>
          <w:szCs w:val="28"/>
        </w:rPr>
        <w:t>Ответ: М=</w:t>
      </w:r>
    </w:p>
    <w:p w14:paraId="33DCFED1"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Задание 2. При ходьбе норма пульса составляет от 50% до 60% от максимального пульса конкретного человека. Запишите значения нормы пульса, которые Ваня должен сообщить бабушке, если недавно ей исполнилось 60 лет. </w:t>
      </w:r>
    </w:p>
    <w:p w14:paraId="40287450"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норма пульса при ходьбе для Ваниной бабушки составляет</w:t>
      </w:r>
      <w:r w:rsidRPr="00E826C8">
        <w:rPr>
          <w:rFonts w:ascii="Times New Roman" w:hAnsi="Times New Roman" w:cs="Times New Roman"/>
          <w:i/>
          <w:iCs/>
          <w:sz w:val="28"/>
          <w:szCs w:val="28"/>
        </w:rPr>
        <w:br/>
        <w:t>от __________до_________ ударов в минуту.</w:t>
      </w:r>
    </w:p>
    <w:p w14:paraId="6B02F97A"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1</w:t>
      </w:r>
      <w:r w:rsidRPr="00E826C8">
        <w:rPr>
          <w:rFonts w:ascii="Times New Roman" w:hAnsi="Times New Roman" w:cs="Times New Roman"/>
          <w:bCs/>
          <w:i/>
          <w:iCs/>
          <w:sz w:val="28"/>
          <w:szCs w:val="28"/>
        </w:rPr>
        <w:br/>
      </w:r>
      <w:r w:rsidRPr="00E826C8">
        <w:rPr>
          <w:rFonts w:ascii="Times New Roman" w:hAnsi="Times New Roman" w:cs="Times New Roman"/>
          <w:i/>
          <w:iCs/>
          <w:sz w:val="28"/>
          <w:szCs w:val="28"/>
        </w:rPr>
        <w:t>Содержательная область: изменение и зависимости</w:t>
      </w:r>
      <w:r w:rsidRPr="00E826C8">
        <w:rPr>
          <w:rFonts w:ascii="Times New Roman" w:hAnsi="Times New Roman" w:cs="Times New Roman"/>
          <w:i/>
          <w:iCs/>
          <w:sz w:val="28"/>
          <w:szCs w:val="28"/>
        </w:rPr>
        <w:br/>
        <w:t>Компетентностная область: формулировать.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низкий.</w:t>
      </w:r>
      <w:r w:rsidRPr="00E826C8">
        <w:rPr>
          <w:rFonts w:ascii="Times New Roman" w:hAnsi="Times New Roman" w:cs="Times New Roman"/>
          <w:i/>
          <w:iCs/>
          <w:sz w:val="28"/>
          <w:szCs w:val="28"/>
        </w:rPr>
        <w:br/>
        <w:t>Формат ответа: задание с кратким ответом</w:t>
      </w:r>
      <w:r w:rsidRPr="00E826C8">
        <w:rPr>
          <w:rFonts w:ascii="Times New Roman" w:hAnsi="Times New Roman" w:cs="Times New Roman"/>
          <w:i/>
          <w:iCs/>
          <w:sz w:val="28"/>
          <w:szCs w:val="28"/>
        </w:rPr>
        <w:br/>
        <w:t>Объект оценки: математическое описание зависимости в буквенном</w:t>
      </w:r>
      <w:r w:rsidRPr="00E826C8">
        <w:rPr>
          <w:rFonts w:ascii="Times New Roman" w:hAnsi="Times New Roman" w:cs="Times New Roman"/>
          <w:i/>
          <w:iCs/>
          <w:sz w:val="28"/>
          <w:szCs w:val="28"/>
        </w:rPr>
        <w:br/>
        <w:t>виде (составление формулы)</w:t>
      </w:r>
    </w:p>
    <w:p w14:paraId="6C29A40B"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505"/>
      </w:tblGrid>
      <w:tr w:rsidR="0058468B" w:rsidRPr="00E826C8" w14:paraId="196F640A"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14873B66"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Код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22FE8635"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3BF95018"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615DA3BB"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1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05F1D71"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М = 220 – N</w:t>
            </w:r>
            <w:r w:rsidRPr="00E826C8">
              <w:rPr>
                <w:rFonts w:ascii="Times New Roman" w:hAnsi="Times New Roman" w:cs="Times New Roman"/>
                <w:i/>
                <w:iCs/>
                <w:sz w:val="28"/>
                <w:szCs w:val="28"/>
              </w:rPr>
              <w:br/>
              <w:t>Дан верный ответ.</w:t>
            </w:r>
          </w:p>
        </w:tc>
      </w:tr>
      <w:tr w:rsidR="0058468B" w:rsidRPr="00E826C8" w14:paraId="29CA7030"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66826C9A"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0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48D3F84"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563EB4FB" w14:textId="77777777" w:rsidR="0058468B" w:rsidRPr="00E826C8" w:rsidRDefault="0058468B" w:rsidP="00F50411">
      <w:pPr>
        <w:spacing w:after="0" w:line="240" w:lineRule="auto"/>
        <w:rPr>
          <w:rFonts w:ascii="Times New Roman" w:hAnsi="Times New Roman" w:cs="Times New Roman"/>
          <w:i/>
          <w:iCs/>
          <w:sz w:val="28"/>
          <w:szCs w:val="28"/>
        </w:rPr>
      </w:pPr>
    </w:p>
    <w:p w14:paraId="3EB1EF54" w14:textId="77777777" w:rsidR="0058468B" w:rsidRPr="00E826C8" w:rsidRDefault="0058468B" w:rsidP="00F50411">
      <w:pPr>
        <w:spacing w:after="0" w:line="240" w:lineRule="auto"/>
        <w:ind w:firstLine="709"/>
        <w:jc w:val="left"/>
        <w:rPr>
          <w:rFonts w:ascii="TimesNewRomanPSMT" w:eastAsia="Times New Roman" w:hAnsi="TimesNewRomanPSMT" w:cs="Times New Roman"/>
          <w:i/>
          <w:iCs/>
          <w:color w:val="000000"/>
          <w:sz w:val="28"/>
          <w:szCs w:val="28"/>
          <w:lang w:eastAsia="ru-RU"/>
        </w:rPr>
      </w:pPr>
      <w:r w:rsidRPr="00E826C8">
        <w:rPr>
          <w:rFonts w:ascii="TimesNewRomanPS-BoldMT" w:eastAsia="Times New Roman" w:hAnsi="TimesNewRomanPS-BoldMT" w:cs="Times New Roman"/>
          <w:bCs/>
          <w:i/>
          <w:iCs/>
          <w:color w:val="000000"/>
          <w:sz w:val="28"/>
          <w:szCs w:val="28"/>
          <w:lang w:eastAsia="ru-RU"/>
        </w:rPr>
        <w:t>Характеристики задания 2</w:t>
      </w:r>
      <w:r w:rsidRPr="00E826C8">
        <w:rPr>
          <w:rFonts w:ascii="SymbolMT" w:eastAsia="Times New Roman" w:hAnsi="SymbolMT" w:cs="Times New Roman"/>
          <w:i/>
          <w:iCs/>
          <w:color w:val="000000"/>
          <w:sz w:val="28"/>
          <w:szCs w:val="28"/>
          <w:lang w:eastAsia="ru-RU"/>
        </w:rPr>
        <w:br/>
      </w:r>
      <w:r w:rsidRPr="00E826C8">
        <w:rPr>
          <w:rFonts w:ascii="TimesNewRomanPSMT" w:eastAsia="Times New Roman" w:hAnsi="TimesNewRomanPSMT" w:cs="Times New Roman"/>
          <w:i/>
          <w:iCs/>
          <w:color w:val="000000"/>
          <w:sz w:val="28"/>
          <w:szCs w:val="28"/>
          <w:lang w:eastAsia="ru-RU"/>
        </w:rPr>
        <w:t>Содержательная область: изменение и зависимости</w:t>
      </w:r>
      <w:r w:rsidRPr="00E826C8">
        <w:rPr>
          <w:rFonts w:ascii="TimesNewRomanPSMT" w:eastAsia="Times New Roman" w:hAnsi="TimesNewRomanPSMT" w:cs="Times New Roman"/>
          <w:i/>
          <w:iCs/>
          <w:color w:val="000000"/>
          <w:sz w:val="28"/>
          <w:szCs w:val="28"/>
          <w:lang w:eastAsia="ru-RU"/>
        </w:rPr>
        <w:br/>
        <w:t>Компетентностная область: применять.</w:t>
      </w:r>
      <w:r w:rsidRPr="00E826C8">
        <w:rPr>
          <w:rFonts w:ascii="TimesNewRomanPSMT" w:eastAsia="Times New Roman" w:hAnsi="TimesNewRomanPSMT" w:cs="Times New Roman"/>
          <w:i/>
          <w:iCs/>
          <w:color w:val="000000"/>
          <w:sz w:val="28"/>
          <w:szCs w:val="28"/>
          <w:lang w:eastAsia="ru-RU"/>
        </w:rPr>
        <w:br/>
        <w:t>Контекст: личный.</w:t>
      </w:r>
      <w:r w:rsidRPr="00E826C8">
        <w:rPr>
          <w:rFonts w:ascii="TimesNewRomanPSMT" w:eastAsia="Times New Roman" w:hAnsi="TimesNewRomanPSMT" w:cs="Times New Roman"/>
          <w:i/>
          <w:iCs/>
          <w:color w:val="000000"/>
          <w:sz w:val="28"/>
          <w:szCs w:val="28"/>
          <w:lang w:eastAsia="ru-RU"/>
        </w:rPr>
        <w:br/>
        <w:t>Уровень сложности: средний.</w:t>
      </w:r>
      <w:r w:rsidRPr="00E826C8">
        <w:rPr>
          <w:rFonts w:ascii="TimesNewRomanPSMT" w:eastAsia="Times New Roman" w:hAnsi="TimesNewRomanPSMT" w:cs="Times New Roman"/>
          <w:i/>
          <w:iCs/>
          <w:color w:val="000000"/>
          <w:sz w:val="28"/>
          <w:szCs w:val="28"/>
          <w:lang w:eastAsia="ru-RU"/>
        </w:rPr>
        <w:br/>
        <w:t>Формат ответа: задание с кратким ответом</w:t>
      </w:r>
      <w:r w:rsidRPr="00E826C8">
        <w:rPr>
          <w:rFonts w:ascii="TimesNewRomanPSMT" w:eastAsia="Times New Roman" w:hAnsi="TimesNewRomanPSMT" w:cs="Times New Roman"/>
          <w:i/>
          <w:iCs/>
          <w:color w:val="000000"/>
          <w:sz w:val="28"/>
          <w:szCs w:val="28"/>
          <w:lang w:eastAsia="ru-RU"/>
        </w:rPr>
        <w:br/>
        <w:t>Объект оценки: вычисление процентов в реальной ситуации</w:t>
      </w:r>
    </w:p>
    <w:p w14:paraId="4B3743CE" w14:textId="77777777" w:rsidR="0058468B" w:rsidRPr="00E826C8" w:rsidRDefault="0058468B" w:rsidP="00F50411">
      <w:pPr>
        <w:spacing w:after="0" w:line="240" w:lineRule="auto"/>
        <w:ind w:firstLine="709"/>
        <w:jc w:val="left"/>
        <w:rPr>
          <w:rFonts w:ascii="Times New Roman" w:eastAsia="Times New Roman" w:hAnsi="Times New Roman" w:cs="Times New Roman"/>
          <w:i/>
          <w:iCs/>
          <w:sz w:val="24"/>
          <w:szCs w:val="24"/>
          <w:lang w:eastAsia="ru-RU"/>
        </w:rPr>
      </w:pPr>
      <w:r w:rsidRPr="00E826C8">
        <w:rPr>
          <w:rFonts w:ascii="TimesNewRomanPS-BoldMT" w:eastAsia="Times New Roman" w:hAnsi="TimesNewRomanPS-BoldMT" w:cs="Times New Roman"/>
          <w:bCs/>
          <w:i/>
          <w:iCs/>
          <w:color w:val="000000"/>
          <w:sz w:val="28"/>
          <w:szCs w:val="28"/>
          <w:lang w:eastAsia="ru-RU"/>
        </w:rPr>
        <w:t>Система оценивания</w:t>
      </w:r>
    </w:p>
    <w:tbl>
      <w:tblPr>
        <w:tblW w:w="97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799"/>
      </w:tblGrid>
      <w:tr w:rsidR="0058468B" w:rsidRPr="00E826C8" w14:paraId="56AB8598" w14:textId="77777777" w:rsidTr="00F716FF">
        <w:trPr>
          <w:trHeight w:val="296"/>
        </w:trPr>
        <w:tc>
          <w:tcPr>
            <w:tcW w:w="959" w:type="dxa"/>
            <w:tcBorders>
              <w:top w:val="single" w:sz="4" w:space="0" w:color="auto"/>
              <w:left w:val="single" w:sz="4" w:space="0" w:color="auto"/>
              <w:bottom w:val="single" w:sz="4" w:space="0" w:color="auto"/>
              <w:right w:val="single" w:sz="4" w:space="0" w:color="auto"/>
            </w:tcBorders>
            <w:vAlign w:val="center"/>
            <w:hideMark/>
          </w:tcPr>
          <w:p w14:paraId="22310AF5"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Код</w:t>
            </w:r>
          </w:p>
        </w:tc>
        <w:tc>
          <w:tcPr>
            <w:tcW w:w="8799" w:type="dxa"/>
            <w:tcBorders>
              <w:top w:val="single" w:sz="4" w:space="0" w:color="auto"/>
              <w:left w:val="single" w:sz="4" w:space="0" w:color="auto"/>
              <w:bottom w:val="single" w:sz="4" w:space="0" w:color="auto"/>
              <w:right w:val="single" w:sz="4" w:space="0" w:color="auto"/>
            </w:tcBorders>
            <w:vAlign w:val="center"/>
            <w:hideMark/>
          </w:tcPr>
          <w:p w14:paraId="4E7E19AB"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Содержание критерия</w:t>
            </w:r>
          </w:p>
        </w:tc>
      </w:tr>
      <w:tr w:rsidR="0058468B" w:rsidRPr="00E826C8" w14:paraId="4FB60D0F" w14:textId="77777777" w:rsidTr="00F716FF">
        <w:trPr>
          <w:trHeight w:val="925"/>
        </w:trPr>
        <w:tc>
          <w:tcPr>
            <w:tcW w:w="959" w:type="dxa"/>
            <w:tcBorders>
              <w:top w:val="single" w:sz="4" w:space="0" w:color="auto"/>
              <w:left w:val="single" w:sz="4" w:space="0" w:color="auto"/>
              <w:bottom w:val="single" w:sz="4" w:space="0" w:color="auto"/>
              <w:right w:val="single" w:sz="4" w:space="0" w:color="auto"/>
            </w:tcBorders>
            <w:vAlign w:val="center"/>
            <w:hideMark/>
          </w:tcPr>
          <w:p w14:paraId="0D30F535"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2</w:t>
            </w:r>
          </w:p>
        </w:tc>
        <w:tc>
          <w:tcPr>
            <w:tcW w:w="8799" w:type="dxa"/>
            <w:tcBorders>
              <w:top w:val="single" w:sz="4" w:space="0" w:color="auto"/>
              <w:left w:val="single" w:sz="4" w:space="0" w:color="auto"/>
              <w:bottom w:val="single" w:sz="4" w:space="0" w:color="auto"/>
              <w:right w:val="single" w:sz="4" w:space="0" w:color="auto"/>
            </w:tcBorders>
            <w:vAlign w:val="center"/>
            <w:hideMark/>
          </w:tcPr>
          <w:p w14:paraId="2A3BB5B1"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Ответ: от 80 до 96 ударов в минуту</w:t>
            </w:r>
            <w:r w:rsidRPr="00E826C8">
              <w:rPr>
                <w:rFonts w:ascii="TimesNewRomanPSMT" w:eastAsia="Times New Roman" w:hAnsi="TimesNewRomanPSMT" w:cs="Times New Roman"/>
                <w:i/>
                <w:iCs/>
                <w:color w:val="000000"/>
                <w:sz w:val="28"/>
                <w:szCs w:val="28"/>
                <w:lang w:eastAsia="ru-RU"/>
              </w:rPr>
              <w:br/>
              <w:t>Верно указаны оба значения.</w:t>
            </w:r>
          </w:p>
        </w:tc>
      </w:tr>
      <w:tr w:rsidR="0058468B" w:rsidRPr="00E826C8" w14:paraId="3B680AF6" w14:textId="77777777" w:rsidTr="00F716FF">
        <w:trPr>
          <w:trHeight w:val="852"/>
        </w:trPr>
        <w:tc>
          <w:tcPr>
            <w:tcW w:w="959" w:type="dxa"/>
            <w:tcBorders>
              <w:top w:val="single" w:sz="4" w:space="0" w:color="auto"/>
              <w:left w:val="single" w:sz="4" w:space="0" w:color="auto"/>
              <w:bottom w:val="single" w:sz="4" w:space="0" w:color="auto"/>
              <w:right w:val="single" w:sz="4" w:space="0" w:color="auto"/>
            </w:tcBorders>
            <w:vAlign w:val="center"/>
            <w:hideMark/>
          </w:tcPr>
          <w:p w14:paraId="161FD66A"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1</w:t>
            </w:r>
          </w:p>
        </w:tc>
        <w:tc>
          <w:tcPr>
            <w:tcW w:w="8799" w:type="dxa"/>
            <w:tcBorders>
              <w:top w:val="single" w:sz="4" w:space="0" w:color="auto"/>
              <w:left w:val="single" w:sz="4" w:space="0" w:color="auto"/>
              <w:bottom w:val="single" w:sz="4" w:space="0" w:color="auto"/>
              <w:right w:val="single" w:sz="4" w:space="0" w:color="auto"/>
            </w:tcBorders>
            <w:vAlign w:val="center"/>
            <w:hideMark/>
          </w:tcPr>
          <w:p w14:paraId="5E714B71"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Верно указано только одно из чисел (либо 80, либо 96), второе число</w:t>
            </w:r>
            <w:r w:rsidRPr="00E826C8">
              <w:rPr>
                <w:rFonts w:ascii="TimesNewRomanPSMT" w:eastAsia="Times New Roman" w:hAnsi="TimesNewRomanPSMT" w:cs="Times New Roman"/>
                <w:i/>
                <w:iCs/>
                <w:color w:val="000000"/>
                <w:sz w:val="28"/>
                <w:szCs w:val="28"/>
                <w:lang w:eastAsia="ru-RU"/>
              </w:rPr>
              <w:br/>
              <w:t>отсутствует или дано неверно. Или даны числа: 110 и 132.</w:t>
            </w:r>
          </w:p>
        </w:tc>
      </w:tr>
      <w:tr w:rsidR="0058468B" w:rsidRPr="00E826C8" w14:paraId="7D845B5D" w14:textId="77777777" w:rsidTr="00F716FF">
        <w:trPr>
          <w:trHeight w:val="579"/>
        </w:trPr>
        <w:tc>
          <w:tcPr>
            <w:tcW w:w="959" w:type="dxa"/>
            <w:tcBorders>
              <w:top w:val="single" w:sz="4" w:space="0" w:color="auto"/>
              <w:left w:val="single" w:sz="4" w:space="0" w:color="auto"/>
              <w:bottom w:val="single" w:sz="4" w:space="0" w:color="auto"/>
              <w:right w:val="single" w:sz="4" w:space="0" w:color="auto"/>
            </w:tcBorders>
            <w:vAlign w:val="center"/>
            <w:hideMark/>
          </w:tcPr>
          <w:p w14:paraId="21796233"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0</w:t>
            </w:r>
          </w:p>
        </w:tc>
        <w:tc>
          <w:tcPr>
            <w:tcW w:w="8799" w:type="dxa"/>
            <w:tcBorders>
              <w:top w:val="single" w:sz="4" w:space="0" w:color="auto"/>
              <w:left w:val="single" w:sz="4" w:space="0" w:color="auto"/>
              <w:bottom w:val="single" w:sz="4" w:space="0" w:color="auto"/>
              <w:right w:val="single" w:sz="4" w:space="0" w:color="auto"/>
            </w:tcBorders>
            <w:vAlign w:val="center"/>
            <w:hideMark/>
          </w:tcPr>
          <w:p w14:paraId="48B90868"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Другие ответы. Ответ отсутствует.</w:t>
            </w:r>
          </w:p>
        </w:tc>
      </w:tr>
    </w:tbl>
    <w:p w14:paraId="59B1F9F7" w14:textId="77777777" w:rsidR="0058468B" w:rsidRPr="00E826C8" w:rsidRDefault="0058468B" w:rsidP="00F50411">
      <w:pPr>
        <w:spacing w:after="0" w:line="240" w:lineRule="auto"/>
        <w:rPr>
          <w:rFonts w:ascii="Times New Roman" w:hAnsi="Times New Roman" w:cs="Times New Roman"/>
          <w:i/>
          <w:iCs/>
          <w:sz w:val="28"/>
          <w:szCs w:val="28"/>
        </w:rPr>
      </w:pPr>
    </w:p>
    <w:p w14:paraId="1BCF6A40" w14:textId="77777777" w:rsidR="0058468B" w:rsidRPr="0058468B" w:rsidRDefault="0058468B" w:rsidP="00F50411">
      <w:pPr>
        <w:spacing w:after="0" w:line="240" w:lineRule="auto"/>
        <w:ind w:firstLine="708"/>
        <w:rPr>
          <w:rFonts w:ascii="Times New Roman" w:hAnsi="Times New Roman" w:cs="Times New Roman"/>
          <w:b/>
          <w:bCs/>
          <w:i/>
          <w:iCs/>
          <w:sz w:val="28"/>
          <w:szCs w:val="28"/>
        </w:rPr>
      </w:pPr>
      <w:r w:rsidRPr="00156BEE">
        <w:rPr>
          <w:rFonts w:ascii="Times New Roman" w:hAnsi="Times New Roman" w:cs="Times New Roman"/>
          <w:sz w:val="28"/>
          <w:szCs w:val="28"/>
        </w:rPr>
        <w:t xml:space="preserve">Для достижения грамотности в содержательной области “Количество (арифметика)” необходимо овладение навыками количественной оценки объектов, отношений, ситуаций и объектов в мире, а также понимания этих оценок с целью составления суждения. </w:t>
      </w:r>
      <w:r w:rsidRPr="0058468B">
        <w:rPr>
          <w:rFonts w:ascii="Times New Roman" w:hAnsi="Times New Roman" w:cs="Times New Roman"/>
          <w:b/>
          <w:bCs/>
          <w:i/>
          <w:iCs/>
          <w:sz w:val="28"/>
          <w:szCs w:val="28"/>
        </w:rPr>
        <w:t>Приведем несколько примеров заданий для формирования умений в обозначенной содержательной области.</w:t>
      </w:r>
    </w:p>
    <w:p w14:paraId="7F2BD3D7" w14:textId="77777777" w:rsidR="0058468B" w:rsidRPr="00E826C8" w:rsidRDefault="0058468B" w:rsidP="00F50411">
      <w:pPr>
        <w:spacing w:after="0" w:line="240" w:lineRule="auto"/>
        <w:ind w:firstLine="708"/>
        <w:jc w:val="center"/>
        <w:rPr>
          <w:rFonts w:ascii="Times New Roman" w:hAnsi="Times New Roman" w:cs="Times New Roman"/>
          <w:b/>
          <w:bCs/>
          <w:i/>
          <w:iCs/>
          <w:sz w:val="28"/>
          <w:szCs w:val="28"/>
        </w:rPr>
      </w:pPr>
      <w:r w:rsidRPr="00E826C8">
        <w:rPr>
          <w:rFonts w:ascii="Times New Roman" w:hAnsi="Times New Roman" w:cs="Times New Roman"/>
          <w:b/>
          <w:bCs/>
          <w:i/>
          <w:iCs/>
          <w:sz w:val="28"/>
          <w:szCs w:val="28"/>
        </w:rPr>
        <w:t>Комплексное задание «Акции и скидки»</w:t>
      </w:r>
    </w:p>
    <w:p w14:paraId="4F6AE0F5"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i/>
          <w:iCs/>
          <w:sz w:val="28"/>
          <w:szCs w:val="28"/>
        </w:rPr>
        <w:t>Чтобы привлечь покупателей и распродать товар, магазины устраивают</w:t>
      </w:r>
      <w:r w:rsidRPr="00E826C8">
        <w:rPr>
          <w:rFonts w:ascii="Times New Roman" w:hAnsi="Times New Roman" w:cs="Times New Roman"/>
          <w:i/>
          <w:iCs/>
          <w:sz w:val="28"/>
          <w:szCs w:val="28"/>
        </w:rPr>
        <w:br/>
        <w:t>сезонные распродажи и различные предпраздничные акции.</w:t>
      </w:r>
    </w:p>
    <w:p w14:paraId="5244E89A" w14:textId="13788FDA" w:rsidR="0058468B"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b/>
          <w:bCs/>
          <w:i/>
          <w:iCs/>
          <w:sz w:val="28"/>
          <w:szCs w:val="28"/>
        </w:rPr>
        <w:t>Задание 1.</w:t>
      </w:r>
      <w:r w:rsidRPr="00E826C8">
        <w:rPr>
          <w:rFonts w:ascii="Times New Roman" w:hAnsi="Times New Roman" w:cs="Times New Roman"/>
          <w:i/>
          <w:iCs/>
          <w:sz w:val="28"/>
          <w:szCs w:val="28"/>
        </w:rPr>
        <w:t xml:space="preserve"> В магазине косметических товаров проходит акция «Приведи друга и получи скидку», скидка зависит от количества привлечённых друзей – за каждого друга – скидка 5%, то есть 5 % за одного друга, 10 % за двух,</w:t>
      </w:r>
      <w:r w:rsidR="00E826C8" w:rsidRPr="00E826C8">
        <w:rPr>
          <w:rFonts w:ascii="Times New Roman" w:hAnsi="Times New Roman" w:cs="Times New Roman"/>
          <w:i/>
          <w:iCs/>
          <w:sz w:val="28"/>
          <w:szCs w:val="28"/>
        </w:rPr>
        <w:t xml:space="preserve"> </w:t>
      </w:r>
      <w:r w:rsidRPr="00E826C8">
        <w:rPr>
          <w:rFonts w:ascii="Times New Roman" w:hAnsi="Times New Roman" w:cs="Times New Roman"/>
          <w:i/>
          <w:iCs/>
          <w:sz w:val="28"/>
          <w:szCs w:val="28"/>
        </w:rPr>
        <w:t>15 % за трёх и так далее.</w:t>
      </w:r>
    </w:p>
    <w:p w14:paraId="567A59C7" w14:textId="77777777" w:rsidR="00E826C8" w:rsidRPr="00E826C8" w:rsidRDefault="00E826C8" w:rsidP="00F50411">
      <w:pPr>
        <w:spacing w:after="0" w:line="240" w:lineRule="auto"/>
        <w:ind w:firstLine="708"/>
        <w:rPr>
          <w:rFonts w:ascii="Times New Roman" w:hAnsi="Times New Roman" w:cs="Times New Roman"/>
          <w:i/>
          <w:iCs/>
          <w:sz w:val="28"/>
          <w:szCs w:val="28"/>
        </w:rPr>
      </w:pPr>
    </w:p>
    <w:p w14:paraId="389C2E5E"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i/>
          <w:iCs/>
          <w:sz w:val="28"/>
          <w:szCs w:val="28"/>
        </w:rPr>
        <w:t>А) Лиза хочет получить скидку 50%. Сколько подруг она должна привести</w:t>
      </w:r>
      <w:r w:rsidRPr="00E826C8">
        <w:rPr>
          <w:rFonts w:ascii="Times New Roman" w:hAnsi="Times New Roman" w:cs="Times New Roman"/>
          <w:i/>
          <w:iCs/>
          <w:sz w:val="28"/>
          <w:szCs w:val="28"/>
        </w:rPr>
        <w:br/>
        <w:t xml:space="preserve">с собой? </w:t>
      </w:r>
    </w:p>
    <w:p w14:paraId="4541F102" w14:textId="77777777" w:rsid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Б) Запишите величину скидки (в процентах) при условии, что величина</w:t>
      </w:r>
      <w:r w:rsidR="00E826C8">
        <w:rPr>
          <w:rFonts w:ascii="Times New Roman" w:hAnsi="Times New Roman" w:cs="Times New Roman"/>
          <w:i/>
          <w:iCs/>
          <w:sz w:val="28"/>
          <w:szCs w:val="28"/>
        </w:rPr>
        <w:t xml:space="preserve"> </w:t>
      </w:r>
      <w:r w:rsidRPr="00E826C8">
        <w:rPr>
          <w:rFonts w:ascii="Times New Roman" w:hAnsi="Times New Roman" w:cs="Times New Roman"/>
          <w:i/>
          <w:iCs/>
          <w:sz w:val="28"/>
          <w:szCs w:val="28"/>
        </w:rPr>
        <w:t>скидки за одного друга равна N и привлечено n друзей.</w:t>
      </w:r>
    </w:p>
    <w:p w14:paraId="5AAB9E7E" w14:textId="62CF4975" w:rsidR="0058468B" w:rsidRPr="00E826C8" w:rsidRDefault="00E826C8"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b/>
          <w:bCs/>
          <w:i/>
          <w:iCs/>
          <w:sz w:val="28"/>
          <w:szCs w:val="28"/>
        </w:rPr>
        <w:t xml:space="preserve"> </w:t>
      </w:r>
      <w:r w:rsidR="0058468B" w:rsidRPr="00E826C8">
        <w:rPr>
          <w:rFonts w:ascii="Times New Roman" w:hAnsi="Times New Roman" w:cs="Times New Roman"/>
          <w:b/>
          <w:bCs/>
          <w:i/>
          <w:iCs/>
          <w:sz w:val="28"/>
          <w:szCs w:val="28"/>
        </w:rPr>
        <w:t>Задание 2.</w:t>
      </w:r>
      <w:r w:rsidR="0058468B" w:rsidRPr="00E826C8">
        <w:rPr>
          <w:rFonts w:ascii="Times New Roman" w:hAnsi="Times New Roman" w:cs="Times New Roman"/>
          <w:i/>
          <w:iCs/>
          <w:sz w:val="28"/>
          <w:szCs w:val="28"/>
        </w:rPr>
        <w:t xml:space="preserve"> В  </w:t>
      </w:r>
      <w:proofErr w:type="gramStart"/>
      <w:r w:rsidR="0058468B" w:rsidRPr="00E826C8">
        <w:rPr>
          <w:rFonts w:ascii="Times New Roman" w:hAnsi="Times New Roman" w:cs="Times New Roman"/>
          <w:i/>
          <w:iCs/>
          <w:sz w:val="28"/>
          <w:szCs w:val="28"/>
        </w:rPr>
        <w:t>Интернет-магазине</w:t>
      </w:r>
      <w:proofErr w:type="gramEnd"/>
      <w:r w:rsidR="0058468B" w:rsidRPr="00E826C8">
        <w:rPr>
          <w:rFonts w:ascii="Times New Roman" w:hAnsi="Times New Roman" w:cs="Times New Roman"/>
          <w:i/>
          <w:iCs/>
          <w:sz w:val="28"/>
          <w:szCs w:val="28"/>
        </w:rPr>
        <w:t xml:space="preserve"> действует акция «Получите скидку 90 % на второй товар в чеке». При оплате чека из двух приобретаемых товаров скидка распространяется на товар с наименьшей или с равной ценой.</w:t>
      </w:r>
      <w:r w:rsidRPr="00E826C8">
        <w:rPr>
          <w:rFonts w:ascii="Times New Roman" w:hAnsi="Times New Roman" w:cs="Times New Roman"/>
          <w:i/>
          <w:iCs/>
          <w:sz w:val="28"/>
          <w:szCs w:val="28"/>
        </w:rPr>
        <w:t xml:space="preserve"> </w:t>
      </w:r>
      <w:r w:rsidR="0058468B" w:rsidRPr="00E826C8">
        <w:rPr>
          <w:rFonts w:ascii="Times New Roman" w:hAnsi="Times New Roman" w:cs="Times New Roman"/>
          <w:i/>
          <w:iCs/>
          <w:sz w:val="28"/>
          <w:szCs w:val="28"/>
        </w:rPr>
        <w:t>Игорь со старшим братом покупают подарок маме и бабушке, всего у них10 тыс. рублей. Они выбрали в Интернет-магазине два товара стоимостью6,8 тыс. р. и 8,2 тыс. р. Смогут ли они уложиться в имеющуюся у них сумму</w:t>
      </w:r>
      <w:r>
        <w:rPr>
          <w:rFonts w:ascii="Times New Roman" w:hAnsi="Times New Roman" w:cs="Times New Roman"/>
          <w:i/>
          <w:iCs/>
          <w:sz w:val="28"/>
          <w:szCs w:val="28"/>
        </w:rPr>
        <w:t xml:space="preserve"> </w:t>
      </w:r>
      <w:r w:rsidR="0058468B" w:rsidRPr="00E826C8">
        <w:rPr>
          <w:rFonts w:ascii="Times New Roman" w:hAnsi="Times New Roman" w:cs="Times New Roman"/>
          <w:i/>
          <w:iCs/>
          <w:sz w:val="28"/>
          <w:szCs w:val="28"/>
        </w:rPr>
        <w:t>денег? Запишите ответ и приведите соответствующее решение.</w:t>
      </w:r>
    </w:p>
    <w:p w14:paraId="04EC3985"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1</w:t>
      </w:r>
      <w:r w:rsidRPr="00E826C8">
        <w:rPr>
          <w:rFonts w:ascii="Times New Roman" w:hAnsi="Times New Roman" w:cs="Times New Roman"/>
          <w:b/>
          <w:bCs/>
          <w:i/>
          <w:iCs/>
          <w:sz w:val="28"/>
          <w:szCs w:val="28"/>
        </w:rPr>
        <w:br/>
      </w:r>
      <w:r w:rsidRPr="00E826C8">
        <w:rPr>
          <w:rFonts w:ascii="Times New Roman" w:hAnsi="Times New Roman" w:cs="Times New Roman"/>
          <w:i/>
          <w:iCs/>
          <w:sz w:val="28"/>
          <w:szCs w:val="28"/>
        </w:rPr>
        <w:t>Содержательная область: количество.</w:t>
      </w:r>
      <w:r w:rsidRPr="00E826C8">
        <w:rPr>
          <w:rFonts w:ascii="Times New Roman" w:hAnsi="Times New Roman" w:cs="Times New Roman"/>
          <w:i/>
          <w:iCs/>
          <w:sz w:val="28"/>
          <w:szCs w:val="28"/>
        </w:rPr>
        <w:br/>
        <w:t>Компетентностная область: применять.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повышенный.</w:t>
      </w:r>
      <w:r w:rsidRPr="00E826C8">
        <w:rPr>
          <w:rFonts w:ascii="Times New Roman" w:hAnsi="Times New Roman" w:cs="Times New Roman"/>
          <w:i/>
          <w:iCs/>
          <w:sz w:val="28"/>
          <w:szCs w:val="28"/>
        </w:rPr>
        <w:br/>
        <w:t>Формат ответа: задание с развернутым ответом (в виде текста, рисунка</w:t>
      </w:r>
      <w:r w:rsidRPr="00E826C8">
        <w:rPr>
          <w:rFonts w:ascii="Times New Roman" w:hAnsi="Times New Roman" w:cs="Times New Roman"/>
          <w:i/>
          <w:iCs/>
          <w:sz w:val="28"/>
          <w:szCs w:val="28"/>
        </w:rPr>
        <w:br/>
        <w:t>или и рисунка, и текста)</w:t>
      </w:r>
      <w:r w:rsidRPr="00E826C8">
        <w:rPr>
          <w:rFonts w:ascii="Times New Roman" w:hAnsi="Times New Roman" w:cs="Times New Roman"/>
          <w:i/>
          <w:iCs/>
          <w:sz w:val="28"/>
          <w:szCs w:val="28"/>
        </w:rPr>
        <w:br/>
        <w:t>Объект оценки: вычисление процентов.</w:t>
      </w:r>
    </w:p>
    <w:p w14:paraId="75674C73"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393"/>
      </w:tblGrid>
      <w:tr w:rsidR="0058468B" w:rsidRPr="00E826C8" w14:paraId="232E4996" w14:textId="77777777" w:rsidTr="00F716FF">
        <w:trPr>
          <w:trHeight w:val="515"/>
        </w:trPr>
        <w:tc>
          <w:tcPr>
            <w:tcW w:w="959" w:type="dxa"/>
            <w:tcBorders>
              <w:top w:val="single" w:sz="4" w:space="0" w:color="auto"/>
              <w:left w:val="single" w:sz="4" w:space="0" w:color="auto"/>
              <w:bottom w:val="single" w:sz="4" w:space="0" w:color="auto"/>
              <w:right w:val="single" w:sz="4" w:space="0" w:color="auto"/>
            </w:tcBorders>
            <w:vAlign w:val="center"/>
            <w:hideMark/>
          </w:tcPr>
          <w:p w14:paraId="16ECCD45"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Код</w:t>
            </w:r>
          </w:p>
        </w:tc>
        <w:tc>
          <w:tcPr>
            <w:tcW w:w="8393" w:type="dxa"/>
            <w:tcBorders>
              <w:top w:val="single" w:sz="4" w:space="0" w:color="auto"/>
              <w:left w:val="single" w:sz="4" w:space="0" w:color="auto"/>
              <w:bottom w:val="single" w:sz="4" w:space="0" w:color="auto"/>
              <w:right w:val="single" w:sz="4" w:space="0" w:color="auto"/>
            </w:tcBorders>
            <w:vAlign w:val="center"/>
            <w:hideMark/>
          </w:tcPr>
          <w:p w14:paraId="158B7C5A"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1BB6DCC2" w14:textId="77777777" w:rsidTr="00F716FF">
        <w:trPr>
          <w:trHeight w:val="2399"/>
        </w:trPr>
        <w:tc>
          <w:tcPr>
            <w:tcW w:w="959" w:type="dxa"/>
            <w:tcBorders>
              <w:top w:val="single" w:sz="4" w:space="0" w:color="auto"/>
              <w:left w:val="single" w:sz="4" w:space="0" w:color="auto"/>
              <w:bottom w:val="single" w:sz="4" w:space="0" w:color="auto"/>
              <w:right w:val="single" w:sz="4" w:space="0" w:color="auto"/>
            </w:tcBorders>
            <w:vAlign w:val="center"/>
            <w:hideMark/>
          </w:tcPr>
          <w:p w14:paraId="41C9BE82"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lastRenderedPageBreak/>
              <w:t>2</w:t>
            </w:r>
          </w:p>
        </w:tc>
        <w:tc>
          <w:tcPr>
            <w:tcW w:w="8393" w:type="dxa"/>
            <w:tcBorders>
              <w:top w:val="single" w:sz="4" w:space="0" w:color="auto"/>
              <w:left w:val="single" w:sz="4" w:space="0" w:color="auto"/>
              <w:bottom w:val="single" w:sz="4" w:space="0" w:color="auto"/>
              <w:right w:val="single" w:sz="4" w:space="0" w:color="auto"/>
            </w:tcBorders>
            <w:vAlign w:val="center"/>
            <w:hideMark/>
          </w:tcPr>
          <w:p w14:paraId="739E51D9"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магазин «Спринт» (или: в первом магазине);</w:t>
            </w:r>
            <w:r w:rsidRPr="00E826C8">
              <w:rPr>
                <w:rFonts w:ascii="Times New Roman" w:hAnsi="Times New Roman" w:cs="Times New Roman"/>
                <w:i/>
                <w:iCs/>
                <w:sz w:val="28"/>
                <w:szCs w:val="28"/>
              </w:rPr>
              <w:br/>
              <w:t>Приведено обоснование, в котором говорится об имеющихся</w:t>
            </w:r>
            <w:r w:rsidRPr="00E826C8">
              <w:rPr>
                <w:rFonts w:ascii="Times New Roman" w:hAnsi="Times New Roman" w:cs="Times New Roman"/>
                <w:i/>
                <w:iCs/>
                <w:sz w:val="28"/>
                <w:szCs w:val="28"/>
              </w:rPr>
              <w:br/>
              <w:t>вычисленных скидках в двух магазинах или о вычисленной разнице в складках. Например такое: скидка в магазине «Спринт» -</w:t>
            </w:r>
            <w:r w:rsidRPr="00E826C8">
              <w:rPr>
                <w:rFonts w:ascii="Times New Roman" w:hAnsi="Times New Roman" w:cs="Times New Roman"/>
                <w:i/>
                <w:iCs/>
                <w:sz w:val="28"/>
                <w:szCs w:val="28"/>
              </w:rPr>
              <w:br/>
              <w:t>(2500+1200+700)х0,1= 440 (р.), а в магазине «Спурт» - 120 + 140 = 260 (р.).; 440 р. &gt; 260 р. Дан верный ответ и приведено верное решение.</w:t>
            </w:r>
          </w:p>
        </w:tc>
      </w:tr>
      <w:tr w:rsidR="0058468B" w:rsidRPr="00E826C8" w14:paraId="7CDF6E14" w14:textId="77777777" w:rsidTr="00F716FF">
        <w:trPr>
          <w:trHeight w:val="2310"/>
        </w:trPr>
        <w:tc>
          <w:tcPr>
            <w:tcW w:w="959" w:type="dxa"/>
            <w:tcBorders>
              <w:top w:val="single" w:sz="4" w:space="0" w:color="auto"/>
              <w:left w:val="single" w:sz="4" w:space="0" w:color="auto"/>
              <w:bottom w:val="single" w:sz="4" w:space="0" w:color="auto"/>
              <w:right w:val="single" w:sz="4" w:space="0" w:color="auto"/>
            </w:tcBorders>
            <w:vAlign w:val="center"/>
            <w:hideMark/>
          </w:tcPr>
          <w:p w14:paraId="513FB9BE"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1</w:t>
            </w:r>
          </w:p>
        </w:tc>
        <w:tc>
          <w:tcPr>
            <w:tcW w:w="8393" w:type="dxa"/>
            <w:tcBorders>
              <w:top w:val="single" w:sz="4" w:space="0" w:color="auto"/>
              <w:left w:val="single" w:sz="4" w:space="0" w:color="auto"/>
              <w:bottom w:val="single" w:sz="4" w:space="0" w:color="auto"/>
              <w:right w:val="single" w:sz="4" w:space="0" w:color="auto"/>
            </w:tcBorders>
            <w:vAlign w:val="center"/>
            <w:hideMark/>
          </w:tcPr>
          <w:p w14:paraId="14C5A1DE"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Дан неверный ответ и приведено обоснование, из которого следует, что не выполнено условие «товары в чеке располагаются в порядке</w:t>
            </w:r>
            <w:r w:rsidRPr="00E826C8">
              <w:rPr>
                <w:rFonts w:ascii="Times New Roman" w:hAnsi="Times New Roman" w:cs="Times New Roman"/>
                <w:i/>
                <w:iCs/>
                <w:sz w:val="28"/>
                <w:szCs w:val="28"/>
              </w:rPr>
              <w:br/>
              <w:t>уменьшения их стоимости»: скидка в магазине «Спурт» подсчитана из условия «в порядке увеличения стоимости»: 120 + 500 = 620 (р.).</w:t>
            </w:r>
            <w:r w:rsidRPr="00E826C8">
              <w:rPr>
                <w:rFonts w:ascii="Times New Roman" w:hAnsi="Times New Roman" w:cs="Times New Roman"/>
                <w:i/>
                <w:iCs/>
                <w:sz w:val="28"/>
                <w:szCs w:val="28"/>
              </w:rPr>
              <w:br/>
              <w:t>Или же дан ответ верный «Спринт», логика вычислений верная, но</w:t>
            </w:r>
            <w:r w:rsidRPr="00E826C8">
              <w:rPr>
                <w:rFonts w:ascii="Times New Roman" w:hAnsi="Times New Roman" w:cs="Times New Roman"/>
                <w:i/>
                <w:iCs/>
                <w:sz w:val="28"/>
                <w:szCs w:val="28"/>
              </w:rPr>
              <w:br/>
              <w:t>присутствует одна вычислительная ошибка.</w:t>
            </w:r>
          </w:p>
        </w:tc>
      </w:tr>
      <w:tr w:rsidR="0058468B" w:rsidRPr="00E826C8" w14:paraId="2D66122B" w14:textId="77777777" w:rsidTr="00F716FF">
        <w:trPr>
          <w:trHeight w:val="115"/>
        </w:trPr>
        <w:tc>
          <w:tcPr>
            <w:tcW w:w="959" w:type="dxa"/>
            <w:tcBorders>
              <w:top w:val="single" w:sz="4" w:space="0" w:color="auto"/>
              <w:left w:val="single" w:sz="4" w:space="0" w:color="auto"/>
              <w:bottom w:val="single" w:sz="4" w:space="0" w:color="auto"/>
              <w:right w:val="single" w:sz="4" w:space="0" w:color="auto"/>
            </w:tcBorders>
            <w:vAlign w:val="center"/>
            <w:hideMark/>
          </w:tcPr>
          <w:p w14:paraId="228EEA75"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0</w:t>
            </w:r>
          </w:p>
        </w:tc>
        <w:tc>
          <w:tcPr>
            <w:tcW w:w="8393" w:type="dxa"/>
            <w:tcBorders>
              <w:top w:val="single" w:sz="4" w:space="0" w:color="auto"/>
              <w:left w:val="single" w:sz="4" w:space="0" w:color="auto"/>
              <w:bottom w:val="single" w:sz="4" w:space="0" w:color="auto"/>
              <w:right w:val="single" w:sz="4" w:space="0" w:color="auto"/>
            </w:tcBorders>
            <w:vAlign w:val="center"/>
            <w:hideMark/>
          </w:tcPr>
          <w:p w14:paraId="5FC54146"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3FD3B923" w14:textId="77777777" w:rsidR="0058468B" w:rsidRPr="00E826C8" w:rsidRDefault="0058468B" w:rsidP="00F50411">
      <w:pPr>
        <w:spacing w:after="0" w:line="240" w:lineRule="auto"/>
        <w:ind w:firstLine="708"/>
        <w:rPr>
          <w:rFonts w:ascii="Times New Roman" w:hAnsi="Times New Roman" w:cs="Times New Roman"/>
          <w:i/>
          <w:iCs/>
          <w:sz w:val="28"/>
          <w:szCs w:val="28"/>
        </w:rPr>
      </w:pPr>
    </w:p>
    <w:p w14:paraId="3872526D" w14:textId="77777777" w:rsidR="0058468B" w:rsidRPr="00E826C8" w:rsidRDefault="0058468B" w:rsidP="00F50411">
      <w:pPr>
        <w:spacing w:after="0" w:line="240" w:lineRule="auto"/>
        <w:ind w:firstLine="708"/>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2</w:t>
      </w:r>
      <w:r w:rsidRPr="00E826C8">
        <w:rPr>
          <w:rFonts w:ascii="Times New Roman" w:hAnsi="Times New Roman" w:cs="Times New Roman"/>
          <w:b/>
          <w:bCs/>
          <w:i/>
          <w:iCs/>
          <w:sz w:val="28"/>
          <w:szCs w:val="28"/>
        </w:rPr>
        <w:br/>
      </w:r>
      <w:r w:rsidRPr="00E826C8">
        <w:rPr>
          <w:rFonts w:ascii="Times New Roman" w:hAnsi="Times New Roman" w:cs="Times New Roman"/>
          <w:i/>
          <w:iCs/>
          <w:sz w:val="28"/>
          <w:szCs w:val="28"/>
        </w:rPr>
        <w:t>Содержательная область: количество.</w:t>
      </w:r>
      <w:r w:rsidRPr="00E826C8">
        <w:rPr>
          <w:rFonts w:ascii="Times New Roman" w:hAnsi="Times New Roman" w:cs="Times New Roman"/>
          <w:i/>
          <w:iCs/>
          <w:sz w:val="28"/>
          <w:szCs w:val="28"/>
        </w:rPr>
        <w:br/>
        <w:t>Компетентностная область: рассуждать.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высокий.</w:t>
      </w:r>
      <w:r w:rsidRPr="00E826C8">
        <w:rPr>
          <w:rFonts w:ascii="Times New Roman" w:hAnsi="Times New Roman" w:cs="Times New Roman"/>
          <w:i/>
          <w:iCs/>
          <w:sz w:val="28"/>
          <w:szCs w:val="28"/>
        </w:rPr>
        <w:br/>
        <w:t>Формат ответа: задание с выбором нескольких ответов.</w:t>
      </w:r>
      <w:r w:rsidRPr="00E826C8">
        <w:rPr>
          <w:rFonts w:ascii="Times New Roman" w:hAnsi="Times New Roman" w:cs="Times New Roman"/>
          <w:i/>
          <w:iCs/>
          <w:sz w:val="28"/>
          <w:szCs w:val="28"/>
        </w:rPr>
        <w:br/>
        <w:t>Объект оценки: вычисление процентов.</w:t>
      </w:r>
    </w:p>
    <w:p w14:paraId="14D0E9DB" w14:textId="77777777" w:rsidR="0058468B" w:rsidRPr="00E826C8" w:rsidRDefault="0058468B" w:rsidP="00F50411">
      <w:pPr>
        <w:spacing w:after="0" w:line="240" w:lineRule="auto"/>
        <w:ind w:firstLine="708"/>
        <w:jc w:val="left"/>
        <w:rPr>
          <w:rFonts w:ascii="Times New Roman" w:hAnsi="Times New Roman" w:cs="Times New Roman"/>
          <w:bCs/>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8565"/>
      </w:tblGrid>
      <w:tr w:rsidR="0058468B" w:rsidRPr="00E826C8" w14:paraId="2A70709D" w14:textId="77777777" w:rsidTr="00F716FF">
        <w:trPr>
          <w:trHeight w:val="486"/>
        </w:trPr>
        <w:tc>
          <w:tcPr>
            <w:tcW w:w="817" w:type="dxa"/>
            <w:tcBorders>
              <w:top w:val="single" w:sz="4" w:space="0" w:color="auto"/>
              <w:left w:val="single" w:sz="4" w:space="0" w:color="auto"/>
              <w:bottom w:val="single" w:sz="4" w:space="0" w:color="auto"/>
              <w:right w:val="single" w:sz="4" w:space="0" w:color="auto"/>
            </w:tcBorders>
            <w:vAlign w:val="center"/>
            <w:hideMark/>
          </w:tcPr>
          <w:p w14:paraId="2DA82A43"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Код</w:t>
            </w:r>
          </w:p>
        </w:tc>
        <w:tc>
          <w:tcPr>
            <w:tcW w:w="8565" w:type="dxa"/>
            <w:tcBorders>
              <w:top w:val="single" w:sz="4" w:space="0" w:color="auto"/>
              <w:left w:val="single" w:sz="4" w:space="0" w:color="auto"/>
              <w:bottom w:val="single" w:sz="4" w:space="0" w:color="auto"/>
              <w:right w:val="single" w:sz="4" w:space="0" w:color="auto"/>
            </w:tcBorders>
            <w:vAlign w:val="center"/>
            <w:hideMark/>
          </w:tcPr>
          <w:p w14:paraId="276A0C8E" w14:textId="77777777" w:rsidR="0058468B" w:rsidRPr="00E826C8" w:rsidRDefault="0058468B" w:rsidP="00F50411">
            <w:pPr>
              <w:spacing w:after="0" w:line="240" w:lineRule="auto"/>
              <w:ind w:firstLine="34"/>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553A440E" w14:textId="77777777" w:rsidTr="00F716FF">
        <w:trPr>
          <w:trHeight w:val="961"/>
        </w:trPr>
        <w:tc>
          <w:tcPr>
            <w:tcW w:w="817" w:type="dxa"/>
            <w:tcBorders>
              <w:top w:val="single" w:sz="4" w:space="0" w:color="auto"/>
              <w:left w:val="single" w:sz="4" w:space="0" w:color="auto"/>
              <w:bottom w:val="single" w:sz="4" w:space="0" w:color="auto"/>
              <w:right w:val="single" w:sz="4" w:space="0" w:color="auto"/>
            </w:tcBorders>
            <w:vAlign w:val="center"/>
            <w:hideMark/>
          </w:tcPr>
          <w:p w14:paraId="369D0663"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2</w:t>
            </w:r>
          </w:p>
        </w:tc>
        <w:tc>
          <w:tcPr>
            <w:tcW w:w="8565" w:type="dxa"/>
            <w:tcBorders>
              <w:top w:val="single" w:sz="4" w:space="0" w:color="auto"/>
              <w:left w:val="single" w:sz="4" w:space="0" w:color="auto"/>
              <w:bottom w:val="single" w:sz="4" w:space="0" w:color="auto"/>
              <w:right w:val="single" w:sz="4" w:space="0" w:color="auto"/>
            </w:tcBorders>
            <w:vAlign w:val="center"/>
            <w:hideMark/>
          </w:tcPr>
          <w:p w14:paraId="410AC527"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Неверно-Неверно-Верно.</w:t>
            </w:r>
            <w:r w:rsidRPr="00E826C8">
              <w:rPr>
                <w:rFonts w:ascii="Times New Roman" w:hAnsi="Times New Roman" w:cs="Times New Roman"/>
                <w:i/>
                <w:iCs/>
                <w:sz w:val="28"/>
                <w:szCs w:val="28"/>
              </w:rPr>
              <w:br/>
              <w:t>Все ответы выбраны верно.</w:t>
            </w:r>
          </w:p>
        </w:tc>
      </w:tr>
      <w:tr w:rsidR="0058468B" w:rsidRPr="00E826C8" w14:paraId="057C7D7B" w14:textId="77777777" w:rsidTr="00F716FF">
        <w:trPr>
          <w:trHeight w:val="613"/>
        </w:trPr>
        <w:tc>
          <w:tcPr>
            <w:tcW w:w="817" w:type="dxa"/>
            <w:tcBorders>
              <w:top w:val="single" w:sz="4" w:space="0" w:color="auto"/>
              <w:left w:val="single" w:sz="4" w:space="0" w:color="auto"/>
              <w:bottom w:val="single" w:sz="4" w:space="0" w:color="auto"/>
              <w:right w:val="single" w:sz="4" w:space="0" w:color="auto"/>
            </w:tcBorders>
            <w:vAlign w:val="center"/>
            <w:hideMark/>
          </w:tcPr>
          <w:p w14:paraId="3751B397"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1</w:t>
            </w:r>
          </w:p>
        </w:tc>
        <w:tc>
          <w:tcPr>
            <w:tcW w:w="8565" w:type="dxa"/>
            <w:tcBorders>
              <w:top w:val="single" w:sz="4" w:space="0" w:color="auto"/>
              <w:left w:val="single" w:sz="4" w:space="0" w:color="auto"/>
              <w:bottom w:val="single" w:sz="4" w:space="0" w:color="auto"/>
              <w:right w:val="single" w:sz="4" w:space="0" w:color="auto"/>
            </w:tcBorders>
            <w:vAlign w:val="center"/>
            <w:hideMark/>
          </w:tcPr>
          <w:p w14:paraId="54636DEA"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Выбраны ответы: Верно-Неверно-Верно или Неверно-Верно-Верно.</w:t>
            </w:r>
          </w:p>
        </w:tc>
      </w:tr>
      <w:tr w:rsidR="0058468B" w:rsidRPr="00E826C8" w14:paraId="7821B59A" w14:textId="77777777" w:rsidTr="00F716FF">
        <w:trPr>
          <w:trHeight w:val="724"/>
        </w:trPr>
        <w:tc>
          <w:tcPr>
            <w:tcW w:w="817" w:type="dxa"/>
            <w:tcBorders>
              <w:top w:val="single" w:sz="4" w:space="0" w:color="auto"/>
              <w:left w:val="single" w:sz="4" w:space="0" w:color="auto"/>
              <w:bottom w:val="single" w:sz="4" w:space="0" w:color="auto"/>
              <w:right w:val="single" w:sz="4" w:space="0" w:color="auto"/>
            </w:tcBorders>
            <w:vAlign w:val="center"/>
            <w:hideMark/>
          </w:tcPr>
          <w:p w14:paraId="13E69880"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0</w:t>
            </w:r>
          </w:p>
        </w:tc>
        <w:tc>
          <w:tcPr>
            <w:tcW w:w="8565" w:type="dxa"/>
            <w:tcBorders>
              <w:top w:val="single" w:sz="4" w:space="0" w:color="auto"/>
              <w:left w:val="single" w:sz="4" w:space="0" w:color="auto"/>
              <w:bottom w:val="single" w:sz="4" w:space="0" w:color="auto"/>
              <w:right w:val="single" w:sz="4" w:space="0" w:color="auto"/>
            </w:tcBorders>
            <w:vAlign w:val="center"/>
            <w:hideMark/>
          </w:tcPr>
          <w:p w14:paraId="10751E8D"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 отсутствует.</w:t>
            </w:r>
          </w:p>
        </w:tc>
      </w:tr>
    </w:tbl>
    <w:p w14:paraId="4040BF7E" w14:textId="77777777" w:rsidR="0058468B" w:rsidRDefault="0058468B" w:rsidP="00F50411">
      <w:pPr>
        <w:spacing w:after="0" w:line="240" w:lineRule="auto"/>
        <w:ind w:firstLine="708"/>
        <w:rPr>
          <w:rFonts w:ascii="Times New Roman" w:hAnsi="Times New Roman" w:cs="Times New Roman"/>
          <w:sz w:val="28"/>
          <w:szCs w:val="28"/>
        </w:rPr>
      </w:pPr>
    </w:p>
    <w:p w14:paraId="0EFF2A01" w14:textId="77777777" w:rsidR="0058468B"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Pr>
          <w:rFonts w:ascii="Times New Roman" w:hAnsi="Times New Roman" w:cs="Times New Roman"/>
          <w:sz w:val="28"/>
          <w:szCs w:val="28"/>
        </w:rPr>
        <w:t xml:space="preserve"> повышения  математической грамотности необходимо:</w:t>
      </w:r>
    </w:p>
    <w:p w14:paraId="6DFB2B0C" w14:textId="77777777"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Pr="00156BEE">
        <w:rPr>
          <w:rFonts w:ascii="Times New Roman" w:hAnsi="Times New Roman" w:cs="Times New Roman"/>
          <w:sz w:val="28"/>
          <w:szCs w:val="28"/>
        </w:rPr>
        <w:t xml:space="preserve">Необходимо проводить работу со школьниками по целенаправленному формированию у них следующих мыслительных процессов математической грамотности (компетенций): “Применять математические понятия, факты, процедуры”, “Формулировать ситуацию математически”, “Интерпретировать, использовать и оценивать математические результаты”. </w:t>
      </w:r>
      <w:r>
        <w:rPr>
          <w:rFonts w:ascii="Times New Roman" w:hAnsi="Times New Roman" w:cs="Times New Roman"/>
          <w:sz w:val="28"/>
          <w:szCs w:val="28"/>
        </w:rPr>
        <w:t xml:space="preserve"> </w:t>
      </w:r>
      <w:r w:rsidRPr="00156BEE">
        <w:rPr>
          <w:rFonts w:ascii="Times New Roman" w:hAnsi="Times New Roman" w:cs="Times New Roman"/>
          <w:sz w:val="28"/>
          <w:szCs w:val="28"/>
        </w:rPr>
        <w:t xml:space="preserve">Для этого школьников необходимо на уроках и на внеурочных занятиях постоянно погружать в деятельность по интерпретации и распознаванию ситуаций, в которых, согласно условию, </w:t>
      </w:r>
      <w:r w:rsidRPr="00156BEE">
        <w:rPr>
          <w:rFonts w:ascii="Times New Roman" w:hAnsi="Times New Roman" w:cs="Times New Roman"/>
          <w:sz w:val="28"/>
          <w:szCs w:val="28"/>
        </w:rPr>
        <w:lastRenderedPageBreak/>
        <w:t>требуется сделать прямой вывод. Надо предлагать школьникам извлекать информацию, представленную в единственном источнике, использовать стандартные алгоритмы, формулы и процедуры, проводить прямые рассуждения и интерпретировать полученные результаты</w:t>
      </w:r>
      <w:r>
        <w:rPr>
          <w:rFonts w:ascii="Times New Roman" w:hAnsi="Times New Roman" w:cs="Times New Roman"/>
          <w:sz w:val="28"/>
          <w:szCs w:val="28"/>
        </w:rPr>
        <w:t xml:space="preserve">, </w:t>
      </w:r>
      <w:r w:rsidRPr="00156BEE">
        <w:rPr>
          <w:rFonts w:ascii="Times New Roman" w:hAnsi="Times New Roman" w:cs="Times New Roman"/>
          <w:sz w:val="28"/>
          <w:szCs w:val="28"/>
        </w:rPr>
        <w:t xml:space="preserve">формировать способность выполнять четко описанные процедуры, которые могут состоять из нескольких шагов, требующих принятия решения на каждом из них, а также выбирать и применять простые методы решения. </w:t>
      </w:r>
    </w:p>
    <w:p w14:paraId="57AF5E86" w14:textId="77777777" w:rsidR="0058468B" w:rsidRPr="00156BEE"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Pr="00156BEE">
        <w:rPr>
          <w:rFonts w:ascii="Times New Roman" w:hAnsi="Times New Roman" w:cs="Times New Roman"/>
          <w:sz w:val="28"/>
          <w:szCs w:val="28"/>
        </w:rPr>
        <w:t>Школьникам необходимо предлагать работу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С этими учащимися полезно выбирать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Эта работа приведет к тому, что школьники будут обладать хорошо развитыми умениями, гибким мышлением и некоторой интуицией, они смогут формулировать и записывать свои объяснения и аргументы, опираясь на свою интерпретацию, аргументы и действия.</w:t>
      </w:r>
    </w:p>
    <w:p w14:paraId="7DCA1B8F" w14:textId="77777777"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3.</w:t>
      </w:r>
      <w:r w:rsidRPr="00156BEE">
        <w:rPr>
          <w:rFonts w:ascii="Times New Roman" w:hAnsi="Times New Roman" w:cs="Times New Roman"/>
          <w:sz w:val="28"/>
          <w:szCs w:val="28"/>
        </w:rPr>
        <w:t xml:space="preserve">Полезно организовывать деятельность школьников по обобщению и использованию информации, полученной ими на основе исследования моделей сложных проблемных ситуаций, по распознаванию их ограничений и установлению соответствующих допущений. Полезно связывать и использовать информацию из разных источников, представленную в различной форме, и оперировать с ней. Хороший эффект дает применение заданий на реализацию выбора, сравнения и оценивания разных стратегий решения комплексных проблем, на формулировку и точное выражение своих действий и размышлений относительно своих находок, интерпретаций и аргументов, соотнесение их с предложенной ситуацией. При этом у учащихся будет формироваться способность размышлять над выполненными ими действиями, формулировать и излагать свою интерпретацию и рассуждения, будет развиваться интуиция. </w:t>
      </w:r>
    </w:p>
    <w:p w14:paraId="4D9037D5"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Эти меры будут способствовать развитию у обучающихся продвинутого математического мышления, они смогут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новых для них условиях.</w:t>
      </w:r>
    </w:p>
    <w:p w14:paraId="017DC991" w14:textId="77777777" w:rsidR="001048F0" w:rsidRDefault="001048F0" w:rsidP="00F50411">
      <w:pPr>
        <w:spacing w:after="0" w:line="240" w:lineRule="auto"/>
        <w:jc w:val="center"/>
        <w:rPr>
          <w:rFonts w:ascii="Times New Roman" w:hAnsi="Times New Roman" w:cs="Times New Roman"/>
          <w:b/>
          <w:bCs/>
          <w:sz w:val="28"/>
          <w:szCs w:val="28"/>
        </w:rPr>
      </w:pPr>
    </w:p>
    <w:p w14:paraId="793D0D98" w14:textId="409078F9" w:rsidR="00EF00A0" w:rsidRDefault="00EF00A0" w:rsidP="00F50411">
      <w:pPr>
        <w:spacing w:after="0" w:line="240" w:lineRule="auto"/>
        <w:jc w:val="center"/>
        <w:rPr>
          <w:rFonts w:ascii="Times New Roman" w:hAnsi="Times New Roman" w:cs="Times New Roman"/>
          <w:b/>
          <w:bCs/>
          <w:sz w:val="28"/>
          <w:szCs w:val="28"/>
        </w:rPr>
      </w:pPr>
      <w:r w:rsidRPr="00156BEE">
        <w:rPr>
          <w:rFonts w:ascii="Times New Roman" w:hAnsi="Times New Roman" w:cs="Times New Roman"/>
          <w:b/>
          <w:bCs/>
          <w:sz w:val="28"/>
          <w:szCs w:val="28"/>
        </w:rPr>
        <w:t>ЕСТЕСТВЕННО-НАУЧНАЯ ГРАМОТНОСТЬ</w:t>
      </w:r>
    </w:p>
    <w:p w14:paraId="5166F3C3" w14:textId="77777777" w:rsidR="002F5D42" w:rsidRPr="00156BEE" w:rsidRDefault="002F5D42" w:rsidP="00F50411">
      <w:pPr>
        <w:spacing w:after="0" w:line="240" w:lineRule="auto"/>
        <w:jc w:val="center"/>
        <w:rPr>
          <w:rFonts w:ascii="Times New Roman" w:hAnsi="Times New Roman" w:cs="Times New Roman"/>
          <w:b/>
          <w:bCs/>
          <w:sz w:val="28"/>
          <w:szCs w:val="28"/>
        </w:rPr>
      </w:pPr>
    </w:p>
    <w:p w14:paraId="156655F2" w14:textId="29A1C44B" w:rsidR="001048F0"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Согласно PISA естественнонаучную грамотность</w:t>
      </w:r>
      <w:r w:rsidR="00473ACE">
        <w:rPr>
          <w:rFonts w:ascii="Times New Roman" w:hAnsi="Times New Roman" w:cs="Times New Roman"/>
          <w:sz w:val="28"/>
          <w:szCs w:val="28"/>
        </w:rPr>
        <w:t xml:space="preserve"> (далее- Е</w:t>
      </w:r>
      <w:r w:rsidR="009A5C3D">
        <w:rPr>
          <w:rFonts w:ascii="Times New Roman" w:hAnsi="Times New Roman" w:cs="Times New Roman"/>
          <w:sz w:val="28"/>
          <w:szCs w:val="28"/>
        </w:rPr>
        <w:t>Н</w:t>
      </w:r>
      <w:r w:rsidR="00473ACE">
        <w:rPr>
          <w:rFonts w:ascii="Times New Roman" w:hAnsi="Times New Roman" w:cs="Times New Roman"/>
          <w:sz w:val="28"/>
          <w:szCs w:val="28"/>
        </w:rPr>
        <w:t>Г)</w:t>
      </w:r>
      <w:r w:rsidRPr="00156BEE">
        <w:rPr>
          <w:rFonts w:ascii="Times New Roman" w:hAnsi="Times New Roman" w:cs="Times New Roman"/>
          <w:sz w:val="28"/>
          <w:szCs w:val="28"/>
        </w:rPr>
        <w:t xml:space="preserve"> определяют три основные компетенции: </w:t>
      </w:r>
    </w:p>
    <w:p w14:paraId="0555E9C1" w14:textId="77777777" w:rsidR="001048F0"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научное объяснение явлений; </w:t>
      </w:r>
    </w:p>
    <w:p w14:paraId="40993E4E" w14:textId="77777777"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применение естественнонаучных методов исследования;</w:t>
      </w:r>
    </w:p>
    <w:p w14:paraId="320D7CFD" w14:textId="77777777"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 интерпретация данных и использование научных доказательств для получения выводов. </w:t>
      </w:r>
    </w:p>
    <w:p w14:paraId="337E9055" w14:textId="3DF440BF"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lastRenderedPageBreak/>
        <w:t>Основа организации оценки Е</w:t>
      </w:r>
      <w:r w:rsidR="009A5C3D">
        <w:rPr>
          <w:rFonts w:ascii="Times New Roman" w:hAnsi="Times New Roman" w:cs="Times New Roman"/>
          <w:sz w:val="28"/>
          <w:szCs w:val="28"/>
        </w:rPr>
        <w:t>Н</w:t>
      </w:r>
      <w:r w:rsidRPr="00156BEE">
        <w:rPr>
          <w:rFonts w:ascii="Times New Roman" w:hAnsi="Times New Roman" w:cs="Times New Roman"/>
          <w:sz w:val="28"/>
          <w:szCs w:val="28"/>
        </w:rPr>
        <w:t>Г включает три структурных компонента:</w:t>
      </w:r>
    </w:p>
    <w:p w14:paraId="0AB81CF0" w14:textId="797137DD" w:rsidR="00473ACE" w:rsidRPr="00473ACE" w:rsidRDefault="00BB3C0C" w:rsidP="00F50411">
      <w:pPr>
        <w:pStyle w:val="a3"/>
        <w:numPr>
          <w:ilvl w:val="0"/>
          <w:numId w:val="11"/>
        </w:numPr>
        <w:ind w:left="0"/>
        <w:rPr>
          <w:sz w:val="28"/>
          <w:szCs w:val="28"/>
        </w:rPr>
      </w:pPr>
      <w:r w:rsidRPr="00473ACE">
        <w:rPr>
          <w:sz w:val="28"/>
          <w:szCs w:val="28"/>
        </w:rPr>
        <w:t xml:space="preserve">контекст, в котором представлена проблема; </w:t>
      </w:r>
    </w:p>
    <w:p w14:paraId="7191BAAF" w14:textId="07791AB1" w:rsidR="00473ACE" w:rsidRPr="00473ACE" w:rsidRDefault="00BB3C0C" w:rsidP="00F50411">
      <w:pPr>
        <w:pStyle w:val="a3"/>
        <w:numPr>
          <w:ilvl w:val="0"/>
          <w:numId w:val="11"/>
        </w:numPr>
        <w:ind w:left="0"/>
        <w:rPr>
          <w:sz w:val="28"/>
          <w:szCs w:val="28"/>
        </w:rPr>
      </w:pPr>
      <w:r w:rsidRPr="00473ACE">
        <w:rPr>
          <w:sz w:val="28"/>
          <w:szCs w:val="28"/>
        </w:rPr>
        <w:t>содержание естественнонаучного образования, которое используется в заданиях;</w:t>
      </w:r>
    </w:p>
    <w:p w14:paraId="5121F41C" w14:textId="4C01A016" w:rsidR="00473ACE" w:rsidRPr="00473ACE" w:rsidRDefault="00BB3C0C" w:rsidP="00F50411">
      <w:pPr>
        <w:pStyle w:val="a3"/>
        <w:numPr>
          <w:ilvl w:val="0"/>
          <w:numId w:val="11"/>
        </w:numPr>
        <w:ind w:left="0"/>
        <w:rPr>
          <w:sz w:val="28"/>
          <w:szCs w:val="28"/>
        </w:rPr>
      </w:pPr>
      <w:r w:rsidRPr="00473ACE">
        <w:rPr>
          <w:sz w:val="28"/>
          <w:szCs w:val="28"/>
        </w:rPr>
        <w:t xml:space="preserve">компетентностная область, необходимая для того, чтобы связать контекст, в котором представлена проблема, с естественнонаучным содержанием, необходимым для её решения. </w:t>
      </w:r>
    </w:p>
    <w:p w14:paraId="11F3EA47" w14:textId="5448CF9B"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 xml:space="preserve">Естественнонаучная грамотность </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 – это способность</w:t>
      </w:r>
      <w:r>
        <w:rPr>
          <w:rFonts w:ascii="Times New Roman" w:hAnsi="Times New Roman" w:cs="Times New Roman"/>
          <w:sz w:val="28"/>
          <w:szCs w:val="28"/>
        </w:rPr>
        <w:t xml:space="preserve"> </w:t>
      </w:r>
      <w:r w:rsidRPr="009A5C3D">
        <w:rPr>
          <w:rFonts w:ascii="Times New Roman" w:hAnsi="Times New Roman" w:cs="Times New Roman"/>
          <w:sz w:val="28"/>
          <w:szCs w:val="28"/>
        </w:rPr>
        <w:t>использовать естественнонаучные знания для выделения в реальных</w:t>
      </w:r>
      <w:r>
        <w:rPr>
          <w:rFonts w:ascii="Times New Roman" w:hAnsi="Times New Roman" w:cs="Times New Roman"/>
          <w:sz w:val="28"/>
          <w:szCs w:val="28"/>
        </w:rPr>
        <w:t xml:space="preserve"> </w:t>
      </w:r>
      <w:r w:rsidRPr="009A5C3D">
        <w:rPr>
          <w:rFonts w:ascii="Times New Roman" w:hAnsi="Times New Roman" w:cs="Times New Roman"/>
          <w:sz w:val="28"/>
          <w:szCs w:val="28"/>
        </w:rPr>
        <w:t>ситуациях проблем, которые могут быть исследованы и решены с помощью</w:t>
      </w:r>
      <w:r>
        <w:rPr>
          <w:rFonts w:ascii="Times New Roman" w:hAnsi="Times New Roman" w:cs="Times New Roman"/>
          <w:sz w:val="28"/>
          <w:szCs w:val="28"/>
        </w:rPr>
        <w:t xml:space="preserve"> </w:t>
      </w:r>
      <w:r w:rsidRPr="009A5C3D">
        <w:rPr>
          <w:rFonts w:ascii="Times New Roman" w:hAnsi="Times New Roman" w:cs="Times New Roman"/>
          <w:sz w:val="28"/>
          <w:szCs w:val="28"/>
        </w:rPr>
        <w:t>научных методов, для получения выводов, основанных на наблюдениях и</w:t>
      </w:r>
      <w:r>
        <w:rPr>
          <w:rFonts w:ascii="Times New Roman" w:hAnsi="Times New Roman" w:cs="Times New Roman"/>
          <w:sz w:val="28"/>
          <w:szCs w:val="28"/>
        </w:rPr>
        <w:t xml:space="preserve"> </w:t>
      </w:r>
      <w:r w:rsidRPr="009A5C3D">
        <w:rPr>
          <w:rFonts w:ascii="Times New Roman" w:hAnsi="Times New Roman" w:cs="Times New Roman"/>
          <w:sz w:val="28"/>
          <w:szCs w:val="28"/>
        </w:rPr>
        <w:t>экспериментах. Эти выводы необходимы для понимания окружающего мира</w:t>
      </w:r>
      <w:r>
        <w:rPr>
          <w:rFonts w:ascii="Times New Roman" w:hAnsi="Times New Roman" w:cs="Times New Roman"/>
          <w:sz w:val="28"/>
          <w:szCs w:val="28"/>
        </w:rPr>
        <w:t xml:space="preserve"> </w:t>
      </w:r>
      <w:r w:rsidRPr="009A5C3D">
        <w:rPr>
          <w:rFonts w:ascii="Times New Roman" w:hAnsi="Times New Roman" w:cs="Times New Roman"/>
          <w:sz w:val="28"/>
          <w:szCs w:val="28"/>
        </w:rPr>
        <w:t>и тех изменений, которые вносит в него деятельность человека, и для</w:t>
      </w:r>
      <w:r>
        <w:rPr>
          <w:rFonts w:ascii="Times New Roman" w:hAnsi="Times New Roman" w:cs="Times New Roman"/>
          <w:sz w:val="28"/>
          <w:szCs w:val="28"/>
        </w:rPr>
        <w:t xml:space="preserve"> </w:t>
      </w:r>
      <w:r w:rsidRPr="009A5C3D">
        <w:rPr>
          <w:rFonts w:ascii="Times New Roman" w:hAnsi="Times New Roman" w:cs="Times New Roman"/>
          <w:sz w:val="28"/>
          <w:szCs w:val="28"/>
        </w:rPr>
        <w:t>принятия соответствующих решений.</w:t>
      </w:r>
    </w:p>
    <w:p w14:paraId="2A02F1C9" w14:textId="330638C0"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С этой точки зрения естественнонаучно грамотный человек обладает</w:t>
      </w:r>
      <w:r>
        <w:rPr>
          <w:rFonts w:ascii="Times New Roman" w:hAnsi="Times New Roman" w:cs="Times New Roman"/>
          <w:sz w:val="28"/>
          <w:szCs w:val="28"/>
        </w:rPr>
        <w:t xml:space="preserve"> </w:t>
      </w:r>
      <w:r w:rsidRPr="009A5C3D">
        <w:rPr>
          <w:rFonts w:ascii="Times New Roman" w:hAnsi="Times New Roman" w:cs="Times New Roman"/>
          <w:sz w:val="28"/>
          <w:szCs w:val="28"/>
        </w:rPr>
        <w:t>следующими компетенциями: научно объяснять явления; понимать основные</w:t>
      </w:r>
    </w:p>
    <w:p w14:paraId="4E0277FF" w14:textId="77777777"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особенности естественнонаучного исследования; интерпретировать данные и</w:t>
      </w:r>
    </w:p>
    <w:p w14:paraId="4FC25285" w14:textId="77777777"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использовать научные доказательства для получения выводов.</w:t>
      </w:r>
    </w:p>
    <w:p w14:paraId="3C94B7DD" w14:textId="4483D1C9" w:rsidR="00EF00A0" w:rsidRPr="00156BEE" w:rsidRDefault="009A5C3D" w:rsidP="00F50411">
      <w:pPr>
        <w:spacing w:after="0" w:line="240" w:lineRule="auto"/>
        <w:ind w:firstLine="708"/>
        <w:rPr>
          <w:rFonts w:ascii="Times New Roman" w:hAnsi="Times New Roman" w:cs="Times New Roman"/>
          <w:sz w:val="28"/>
          <w:szCs w:val="28"/>
        </w:rPr>
      </w:pPr>
      <w:r w:rsidRPr="009A5C3D">
        <w:rPr>
          <w:rFonts w:ascii="Times New Roman" w:hAnsi="Times New Roman" w:cs="Times New Roman"/>
          <w:sz w:val="28"/>
          <w:szCs w:val="28"/>
        </w:rPr>
        <w:t>Задания по оцениванию ЕНГ – это не типичные учебные задачи по</w:t>
      </w:r>
      <w:r>
        <w:rPr>
          <w:rFonts w:ascii="Times New Roman" w:hAnsi="Times New Roman" w:cs="Times New Roman"/>
          <w:sz w:val="28"/>
          <w:szCs w:val="28"/>
        </w:rPr>
        <w:t xml:space="preserve"> </w:t>
      </w:r>
      <w:r w:rsidRPr="009A5C3D">
        <w:rPr>
          <w:rFonts w:ascii="Times New Roman" w:hAnsi="Times New Roman" w:cs="Times New Roman"/>
          <w:sz w:val="28"/>
          <w:szCs w:val="28"/>
        </w:rPr>
        <w:t>физике, химии или математике, характерные для школы, а близкие к</w:t>
      </w:r>
      <w:r>
        <w:rPr>
          <w:rFonts w:ascii="Times New Roman" w:hAnsi="Times New Roman" w:cs="Times New Roman"/>
          <w:sz w:val="28"/>
          <w:szCs w:val="28"/>
        </w:rPr>
        <w:t xml:space="preserve"> </w:t>
      </w:r>
      <w:r w:rsidRPr="009A5C3D">
        <w:rPr>
          <w:rFonts w:ascii="Times New Roman" w:hAnsi="Times New Roman" w:cs="Times New Roman"/>
          <w:sz w:val="28"/>
          <w:szCs w:val="28"/>
        </w:rPr>
        <w:t>реальным проблемные ситуации, связанные с разнообразными аспектами</w:t>
      </w:r>
      <w:r>
        <w:rPr>
          <w:rFonts w:ascii="Times New Roman" w:hAnsi="Times New Roman" w:cs="Times New Roman"/>
          <w:sz w:val="28"/>
          <w:szCs w:val="28"/>
        </w:rPr>
        <w:t xml:space="preserve"> </w:t>
      </w:r>
      <w:r w:rsidRPr="009A5C3D">
        <w:rPr>
          <w:rFonts w:ascii="Times New Roman" w:hAnsi="Times New Roman" w:cs="Times New Roman"/>
          <w:sz w:val="28"/>
          <w:szCs w:val="28"/>
        </w:rPr>
        <w:t>окружающей жизни и требующие для своего решения не только знания</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основных учебных предметов, но и </w:t>
      </w:r>
      <w:proofErr w:type="spellStart"/>
      <w:r w:rsidRPr="009A5C3D">
        <w:rPr>
          <w:rFonts w:ascii="Times New Roman" w:hAnsi="Times New Roman" w:cs="Times New Roman"/>
          <w:sz w:val="28"/>
          <w:szCs w:val="28"/>
        </w:rPr>
        <w:t>сформированности</w:t>
      </w:r>
      <w:proofErr w:type="spellEnd"/>
      <w:r w:rsidRPr="009A5C3D">
        <w:rPr>
          <w:rFonts w:ascii="Times New Roman" w:hAnsi="Times New Roman" w:cs="Times New Roman"/>
          <w:sz w:val="28"/>
          <w:szCs w:val="28"/>
        </w:rPr>
        <w:t xml:space="preserve"> </w:t>
      </w:r>
      <w:proofErr w:type="spellStart"/>
      <w:r w:rsidRPr="009A5C3D">
        <w:rPr>
          <w:rFonts w:ascii="Times New Roman" w:hAnsi="Times New Roman" w:cs="Times New Roman"/>
          <w:sz w:val="28"/>
          <w:szCs w:val="28"/>
        </w:rPr>
        <w:t>общеучебных</w:t>
      </w:r>
      <w:proofErr w:type="spellEnd"/>
      <w:r>
        <w:rPr>
          <w:rFonts w:ascii="Times New Roman" w:hAnsi="Times New Roman" w:cs="Times New Roman"/>
          <w:sz w:val="28"/>
          <w:szCs w:val="28"/>
        </w:rPr>
        <w:t xml:space="preserve"> </w:t>
      </w:r>
      <w:r w:rsidRPr="009A5C3D">
        <w:rPr>
          <w:rFonts w:ascii="Times New Roman" w:hAnsi="Times New Roman" w:cs="Times New Roman"/>
          <w:sz w:val="28"/>
          <w:szCs w:val="28"/>
        </w:rPr>
        <w:t>(</w:t>
      </w:r>
      <w:proofErr w:type="spellStart"/>
      <w:r w:rsidRPr="009A5C3D">
        <w:rPr>
          <w:rFonts w:ascii="Times New Roman" w:hAnsi="Times New Roman" w:cs="Times New Roman"/>
          <w:sz w:val="28"/>
          <w:szCs w:val="28"/>
        </w:rPr>
        <w:t>метапредметных</w:t>
      </w:r>
      <w:proofErr w:type="spellEnd"/>
      <w:r w:rsidRPr="009A5C3D">
        <w:rPr>
          <w:rFonts w:ascii="Times New Roman" w:hAnsi="Times New Roman" w:cs="Times New Roman"/>
          <w:sz w:val="28"/>
          <w:szCs w:val="28"/>
        </w:rPr>
        <w:t xml:space="preserve">, </w:t>
      </w:r>
      <w:proofErr w:type="spellStart"/>
      <w:r w:rsidRPr="009A5C3D">
        <w:rPr>
          <w:rFonts w:ascii="Times New Roman" w:hAnsi="Times New Roman" w:cs="Times New Roman"/>
          <w:sz w:val="28"/>
          <w:szCs w:val="28"/>
        </w:rPr>
        <w:t>межпредметных</w:t>
      </w:r>
      <w:proofErr w:type="spellEnd"/>
      <w:r w:rsidRPr="009A5C3D">
        <w:rPr>
          <w:rFonts w:ascii="Times New Roman" w:hAnsi="Times New Roman" w:cs="Times New Roman"/>
          <w:sz w:val="28"/>
          <w:szCs w:val="28"/>
        </w:rPr>
        <w:t>) умений. Такие задания объединяются в</w:t>
      </w:r>
      <w:r>
        <w:rPr>
          <w:rFonts w:ascii="Times New Roman" w:hAnsi="Times New Roman" w:cs="Times New Roman"/>
          <w:sz w:val="28"/>
          <w:szCs w:val="28"/>
        </w:rPr>
        <w:t xml:space="preserve"> </w:t>
      </w:r>
      <w:r w:rsidRPr="009A5C3D">
        <w:rPr>
          <w:rFonts w:ascii="Times New Roman" w:hAnsi="Times New Roman" w:cs="Times New Roman"/>
          <w:sz w:val="28"/>
          <w:szCs w:val="28"/>
        </w:rPr>
        <w:t>тематические блоки. Блок заданий включает в себя описание ситуации и ряд</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вопросов-заданий, связанных с этой ситуацией. </w:t>
      </w:r>
      <w:r w:rsidR="00734F28">
        <w:rPr>
          <w:rFonts w:ascii="Times New Roman" w:hAnsi="Times New Roman" w:cs="Times New Roman"/>
          <w:sz w:val="28"/>
          <w:szCs w:val="28"/>
        </w:rPr>
        <w:t>В этой связи в образовательном процессе н</w:t>
      </w:r>
      <w:r w:rsidR="00EF00A0" w:rsidRPr="00156BEE">
        <w:rPr>
          <w:rFonts w:ascii="Times New Roman" w:hAnsi="Times New Roman" w:cs="Times New Roman"/>
          <w:sz w:val="28"/>
          <w:szCs w:val="28"/>
        </w:rPr>
        <w:t>еобходимо проводить работу со школьниками по целенаправленному формированию у них следующих компетенций естественно-научной грамотности: - “Интерпретация данных и использование научных доказательств для получения выводов”, “Научное объяснение явлений”, “Распознавание научных вопросов и применение методов естественно-научного исследования”.</w:t>
      </w:r>
    </w:p>
    <w:p w14:paraId="5AF9C65A" w14:textId="637103D9"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Каждое из заданий работы, направленной на проверку</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сформированности у учащихся ЕНГ, должно быть классифицировано по</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следующим параметрам:</w:t>
      </w:r>
    </w:p>
    <w:p w14:paraId="3B3B4E20" w14:textId="5D5B09A0"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компетентность, на оценивание которой направлено задание;</w:t>
      </w:r>
    </w:p>
    <w:p w14:paraId="6D30FCE3" w14:textId="7B5FF73D"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тип естественнонаучного знания, затрагиваемый в задании;</w:t>
      </w:r>
    </w:p>
    <w:p w14:paraId="0B627373" w14:textId="3E092F53"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9A5C3D">
        <w:rPr>
          <w:rFonts w:ascii="Times New Roman" w:hAnsi="Times New Roman" w:cs="Times New Roman"/>
          <w:bCs/>
          <w:iCs/>
          <w:color w:val="000000" w:themeColor="text1"/>
          <w:sz w:val="28"/>
          <w:szCs w:val="28"/>
        </w:rPr>
        <w:t xml:space="preserve"> контекст (сюжет);</w:t>
      </w:r>
    </w:p>
    <w:p w14:paraId="3914E1C1" w14:textId="01AD88B5" w:rsid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9A5C3D">
        <w:rPr>
          <w:rFonts w:ascii="Times New Roman" w:hAnsi="Times New Roman" w:cs="Times New Roman"/>
          <w:bCs/>
          <w:iCs/>
          <w:color w:val="000000" w:themeColor="text1"/>
          <w:sz w:val="28"/>
          <w:szCs w:val="28"/>
        </w:rPr>
        <w:t xml:space="preserve"> познавательный уровень (или степень трудности) задани</w:t>
      </w:r>
      <w:r>
        <w:rPr>
          <w:rFonts w:ascii="Times New Roman" w:hAnsi="Times New Roman" w:cs="Times New Roman"/>
          <w:bCs/>
          <w:iCs/>
          <w:color w:val="000000" w:themeColor="text1"/>
          <w:sz w:val="28"/>
          <w:szCs w:val="28"/>
        </w:rPr>
        <w:t>я.</w:t>
      </w:r>
    </w:p>
    <w:p w14:paraId="2BA372EB" w14:textId="71450858"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Контекст – очень важное условие. Наличие контекста дает ответ на</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вопрос, зачем может понадобиться то или иное естественнонаучное знание.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При</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выборе реальных ситуаций, предлагаемых в проверочных заданиях,</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предполагается использовать области применения науки, ставящие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актуальные проблемы, которые должен понимать и решать человек,</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 xml:space="preserve">обладающий естественнонаучной грамотностью. </w:t>
      </w:r>
    </w:p>
    <w:p w14:paraId="716B1EF4" w14:textId="337EF0FE"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lastRenderedPageBreak/>
        <w:t>Отметим, что должны быть использованы контексты, которые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рассматриваются не только в рамках школьной программы, но и выходящие</w:t>
      </w:r>
    </w:p>
    <w:p w14:paraId="577C6014" w14:textId="404394CF"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за эти рамки. Предлагаем следующий перечень областей науки, которые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чаще других используются для построения заданий проверочной работы:</w:t>
      </w:r>
    </w:p>
    <w:p w14:paraId="597ED44D" w14:textId="446E1128"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естествознание, жизнь и здоровье;</w:t>
      </w:r>
    </w:p>
    <w:p w14:paraId="71A38388" w14:textId="679D2EF6"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здоровье, болезни и питание;</w:t>
      </w:r>
    </w:p>
    <w:p w14:paraId="28F9F863" w14:textId="153755B9"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сохранение и устойчивое использование видов;</w:t>
      </w:r>
    </w:p>
    <w:p w14:paraId="18BAAABC" w14:textId="6519CF5E"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взаимозависимость физических/биологических систем;</w:t>
      </w:r>
    </w:p>
    <w:p w14:paraId="4C34ADB0" w14:textId="54D98694"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наука о Земле и окружающей среде;</w:t>
      </w:r>
    </w:p>
    <w:p w14:paraId="1BF8060B" w14:textId="5DA7EA10"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загрязнения;</w:t>
      </w:r>
    </w:p>
    <w:p w14:paraId="150C83F4" w14:textId="498B7660"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образование и разрушение почвы;</w:t>
      </w:r>
    </w:p>
    <w:p w14:paraId="1C2EE4B6" w14:textId="3CB27A3E"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погода и климат;</w:t>
      </w:r>
    </w:p>
    <w:p w14:paraId="4E08CF04" w14:textId="2A0E495C"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естествознание и технология;</w:t>
      </w:r>
    </w:p>
    <w:p w14:paraId="42FAAF6F" w14:textId="6EE1B1B8"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биотехнологии;</w:t>
      </w:r>
    </w:p>
    <w:p w14:paraId="26290D24" w14:textId="38E73308"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использование материалов и захоронение отходов;</w:t>
      </w:r>
    </w:p>
    <w:p w14:paraId="0FE9F36D" w14:textId="6D73D800"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использование энергии;</w:t>
      </w:r>
    </w:p>
    <w:p w14:paraId="7962384E" w14:textId="75A272DA"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транспорт</w:t>
      </w:r>
      <w:r w:rsidR="002F5D42">
        <w:rPr>
          <w:rFonts w:ascii="Times New Roman" w:hAnsi="Times New Roman" w:cs="Times New Roman"/>
          <w:bCs/>
          <w:i/>
          <w:color w:val="000000" w:themeColor="text1"/>
          <w:sz w:val="28"/>
          <w:szCs w:val="28"/>
        </w:rPr>
        <w:t>.</w:t>
      </w:r>
    </w:p>
    <w:p w14:paraId="52C34E04" w14:textId="1DC636B4"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sidRPr="001473A5">
        <w:rPr>
          <w:rFonts w:ascii="Times New Roman" w:hAnsi="Times New Roman" w:cs="Times New Roman"/>
          <w:bCs/>
          <w:iCs/>
          <w:color w:val="000000" w:themeColor="text1"/>
          <w:sz w:val="28"/>
          <w:szCs w:val="28"/>
        </w:rPr>
        <w:t>Для оценки ЕНГ подбираются задания, для выполнения которых</w:t>
      </w:r>
      <w:r>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учащиеся должны уметь применять следующие виды деятельности:</w:t>
      </w:r>
    </w:p>
    <w:p w14:paraId="4AFE1F4C" w14:textId="5CCB5A37"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распознавать вопросы, идеи или проблемы, которые могут быть</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исследованы научными методами;</w:t>
      </w:r>
    </w:p>
    <w:p w14:paraId="7F5FC974" w14:textId="75408E04"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выделять информацию (объекты, факты, экспериментальные</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данные и др.), необходимую для нахождения доказательств и подтверждения</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выводов при проведении научного исследования;</w:t>
      </w:r>
    </w:p>
    <w:p w14:paraId="70A98FD1" w14:textId="77777777" w:rsidR="00C9702B"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делать вывод (заключение) или оценивать уже сделанные выводы</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с учетом предложенной ситуации;</w:t>
      </w:r>
    </w:p>
    <w:p w14:paraId="5CA34359" w14:textId="77777777" w:rsidR="00065EF7"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демонстрировать коммуникативные умения: аргументированно,</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четко и ясно формулировать выводы, доказательства и др.;</w:t>
      </w:r>
    </w:p>
    <w:p w14:paraId="786CB6BE" w14:textId="7DD7D8C0" w:rsidR="00065EF7"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демонстрировать знание и понимание естественнонаучных</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понятий.</w:t>
      </w:r>
    </w:p>
    <w:p w14:paraId="7FC40DE2" w14:textId="1B35D4EE" w:rsidR="00911CAD" w:rsidRPr="00C9702B" w:rsidRDefault="00065EF7" w:rsidP="00F50411">
      <w:pPr>
        <w:spacing w:after="0" w:line="240"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00911CAD" w:rsidRPr="00EC4F0A">
        <w:rPr>
          <w:rFonts w:ascii="Times New Roman" w:hAnsi="Times New Roman" w:cs="Times New Roman"/>
          <w:b/>
          <w:bCs/>
          <w:i/>
          <w:iCs/>
          <w:color w:val="000000" w:themeColor="text1"/>
          <w:sz w:val="28"/>
          <w:szCs w:val="28"/>
        </w:rPr>
        <w:t>Приведем примеры заданий, направленных на формирование обозначенных компетенций.</w:t>
      </w:r>
    </w:p>
    <w:p w14:paraId="1F558639" w14:textId="72B00C08" w:rsidR="00911CAD" w:rsidRDefault="00911CAD" w:rsidP="00F50411">
      <w:pPr>
        <w:spacing w:after="0" w:line="240" w:lineRule="auto"/>
        <w:ind w:firstLine="708"/>
        <w:rPr>
          <w:rFonts w:ascii="Times New Roman" w:hAnsi="Times New Roman" w:cs="Times New Roman"/>
          <w:b/>
          <w:sz w:val="28"/>
          <w:szCs w:val="28"/>
        </w:rPr>
      </w:pPr>
      <w:r w:rsidRPr="00BD2A0B">
        <w:rPr>
          <w:rFonts w:ascii="Times New Roman" w:hAnsi="Times New Roman" w:cs="Times New Roman"/>
          <w:b/>
          <w:sz w:val="28"/>
          <w:szCs w:val="28"/>
        </w:rPr>
        <w:t>Интерпретация данных и использование научных доказательств для получения выводов</w:t>
      </w:r>
      <w:r>
        <w:rPr>
          <w:rFonts w:ascii="Times New Roman" w:hAnsi="Times New Roman" w:cs="Times New Roman"/>
          <w:b/>
          <w:sz w:val="28"/>
          <w:szCs w:val="28"/>
        </w:rPr>
        <w:t>.</w:t>
      </w:r>
    </w:p>
    <w:p w14:paraId="3D17E7E3" w14:textId="63DCACFD" w:rsidR="001473A5" w:rsidRPr="001473A5" w:rsidRDefault="001473A5" w:rsidP="00F50411">
      <w:pPr>
        <w:spacing w:after="0" w:line="240" w:lineRule="auto"/>
        <w:ind w:firstLine="708"/>
        <w:rPr>
          <w:rFonts w:ascii="Times New Roman" w:hAnsi="Times New Roman" w:cs="Times New Roman"/>
          <w:sz w:val="28"/>
          <w:szCs w:val="28"/>
        </w:rPr>
      </w:pPr>
      <w:r w:rsidRPr="001473A5">
        <w:rPr>
          <w:rFonts w:ascii="Times New Roman" w:hAnsi="Times New Roman" w:cs="Times New Roman"/>
          <w:sz w:val="28"/>
          <w:szCs w:val="28"/>
        </w:rPr>
        <w:t>Анализ и оценка научной информации, утверждений и аргументов и получение</w:t>
      </w:r>
      <w:r>
        <w:rPr>
          <w:rFonts w:ascii="Times New Roman" w:hAnsi="Times New Roman" w:cs="Times New Roman"/>
          <w:sz w:val="28"/>
          <w:szCs w:val="28"/>
        </w:rPr>
        <w:t xml:space="preserve"> </w:t>
      </w:r>
      <w:r w:rsidRPr="001473A5">
        <w:rPr>
          <w:rFonts w:ascii="Times New Roman" w:hAnsi="Times New Roman" w:cs="Times New Roman"/>
          <w:sz w:val="28"/>
          <w:szCs w:val="28"/>
        </w:rPr>
        <w:t>выводов, что включает способности:</w:t>
      </w:r>
    </w:p>
    <w:p w14:paraId="5927C16F" w14:textId="6C2EBB25"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п</w:t>
      </w:r>
      <w:r w:rsidRPr="001473A5">
        <w:rPr>
          <w:rFonts w:ascii="Times New Roman" w:hAnsi="Times New Roman" w:cs="Times New Roman"/>
          <w:sz w:val="28"/>
          <w:szCs w:val="28"/>
        </w:rPr>
        <w:t>реобразовать одну форму представления данных в другую;</w:t>
      </w:r>
    </w:p>
    <w:p w14:paraId="6534B496" w14:textId="26246A9F"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а</w:t>
      </w:r>
      <w:r w:rsidRPr="001473A5">
        <w:rPr>
          <w:rFonts w:ascii="Times New Roman" w:hAnsi="Times New Roman" w:cs="Times New Roman"/>
          <w:sz w:val="28"/>
          <w:szCs w:val="28"/>
        </w:rPr>
        <w:t>нализировать, интерпретировать данные и делать соответствующие</w:t>
      </w:r>
    </w:p>
    <w:p w14:paraId="3200C299" w14:textId="77777777" w:rsidR="001473A5" w:rsidRPr="001473A5" w:rsidRDefault="001473A5" w:rsidP="00F50411">
      <w:pPr>
        <w:spacing w:after="0" w:line="240" w:lineRule="auto"/>
        <w:rPr>
          <w:rFonts w:ascii="Times New Roman" w:hAnsi="Times New Roman" w:cs="Times New Roman"/>
          <w:sz w:val="28"/>
          <w:szCs w:val="28"/>
        </w:rPr>
      </w:pPr>
      <w:r w:rsidRPr="001473A5">
        <w:rPr>
          <w:rFonts w:ascii="Times New Roman" w:hAnsi="Times New Roman" w:cs="Times New Roman"/>
          <w:sz w:val="28"/>
          <w:szCs w:val="28"/>
        </w:rPr>
        <w:t>выводы;</w:t>
      </w:r>
    </w:p>
    <w:p w14:paraId="623634D5" w14:textId="537C9E70" w:rsidR="001473A5" w:rsidRPr="001473A5" w:rsidRDefault="001473A5" w:rsidP="00F5041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р</w:t>
      </w:r>
      <w:r w:rsidRPr="001473A5">
        <w:rPr>
          <w:rFonts w:ascii="Times New Roman" w:hAnsi="Times New Roman" w:cs="Times New Roman"/>
          <w:sz w:val="28"/>
          <w:szCs w:val="28"/>
        </w:rPr>
        <w:t>аспознавать допущения, доказательства и рассуждения в научных</w:t>
      </w:r>
    </w:p>
    <w:p w14:paraId="5495B3A2" w14:textId="77777777" w:rsidR="001473A5" w:rsidRPr="001473A5" w:rsidRDefault="001473A5" w:rsidP="00F50411">
      <w:pPr>
        <w:spacing w:after="0" w:line="240" w:lineRule="auto"/>
        <w:rPr>
          <w:rFonts w:ascii="Times New Roman" w:hAnsi="Times New Roman" w:cs="Times New Roman"/>
          <w:sz w:val="28"/>
          <w:szCs w:val="28"/>
        </w:rPr>
      </w:pPr>
      <w:r w:rsidRPr="001473A5">
        <w:rPr>
          <w:rFonts w:ascii="Times New Roman" w:hAnsi="Times New Roman" w:cs="Times New Roman"/>
          <w:sz w:val="28"/>
          <w:szCs w:val="28"/>
        </w:rPr>
        <w:t>текстах;</w:t>
      </w:r>
    </w:p>
    <w:p w14:paraId="764840A4" w14:textId="4969607C"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о</w:t>
      </w:r>
      <w:r w:rsidRPr="001473A5">
        <w:rPr>
          <w:rFonts w:ascii="Times New Roman" w:hAnsi="Times New Roman" w:cs="Times New Roman"/>
          <w:sz w:val="28"/>
          <w:szCs w:val="28"/>
        </w:rPr>
        <w:t>тличать аргументы, которые основаны на научных доказательствах, от</w:t>
      </w:r>
      <w:r w:rsidR="009C6894">
        <w:rPr>
          <w:rFonts w:ascii="Times New Roman" w:hAnsi="Times New Roman" w:cs="Times New Roman"/>
          <w:sz w:val="28"/>
          <w:szCs w:val="28"/>
        </w:rPr>
        <w:t xml:space="preserve"> </w:t>
      </w:r>
      <w:r w:rsidRPr="001473A5">
        <w:rPr>
          <w:rFonts w:ascii="Times New Roman" w:hAnsi="Times New Roman" w:cs="Times New Roman"/>
          <w:sz w:val="28"/>
          <w:szCs w:val="28"/>
        </w:rPr>
        <w:t>аргументов, основанных на других соображениях;</w:t>
      </w:r>
    </w:p>
    <w:p w14:paraId="3CEF5FD2" w14:textId="49895462" w:rsidR="008C19FE" w:rsidRPr="00B276BE"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о</w:t>
      </w:r>
      <w:r w:rsidRPr="001473A5">
        <w:rPr>
          <w:rFonts w:ascii="Times New Roman" w:hAnsi="Times New Roman" w:cs="Times New Roman"/>
          <w:sz w:val="28"/>
          <w:szCs w:val="28"/>
        </w:rPr>
        <w:t>ценивать научные аргументы и доказательства из различных</w:t>
      </w:r>
      <w:r w:rsidR="00B276BE">
        <w:rPr>
          <w:rFonts w:ascii="Times New Roman" w:hAnsi="Times New Roman" w:cs="Times New Roman"/>
          <w:sz w:val="28"/>
          <w:szCs w:val="28"/>
        </w:rPr>
        <w:t xml:space="preserve"> </w:t>
      </w:r>
      <w:r w:rsidRPr="001473A5">
        <w:rPr>
          <w:rFonts w:ascii="Times New Roman" w:hAnsi="Times New Roman" w:cs="Times New Roman"/>
          <w:sz w:val="28"/>
          <w:szCs w:val="28"/>
        </w:rPr>
        <w:t>источников (например, газета, интернет, журналы).</w:t>
      </w:r>
      <w:r w:rsidRPr="001473A5">
        <w:rPr>
          <w:rFonts w:ascii="Times New Roman" w:hAnsi="Times New Roman" w:cs="Times New Roman"/>
          <w:sz w:val="28"/>
          <w:szCs w:val="28"/>
        </w:rPr>
        <w:cr/>
      </w:r>
      <w:r w:rsidR="008C19FE" w:rsidRPr="009C6894">
        <w:rPr>
          <w:rFonts w:ascii="Times New Roman" w:hAnsi="Times New Roman" w:cs="Times New Roman"/>
          <w:b/>
          <w:bCs/>
          <w:i/>
          <w:iCs/>
          <w:sz w:val="28"/>
          <w:szCs w:val="28"/>
        </w:rPr>
        <w:t>Задание № 1.</w:t>
      </w:r>
      <w:r w:rsidR="008C19FE" w:rsidRPr="009C6894">
        <w:rPr>
          <w:b/>
          <w:bCs/>
          <w:i/>
          <w:iCs/>
        </w:rPr>
        <w:t xml:space="preserve"> </w:t>
      </w:r>
      <w:r w:rsidR="008C19FE" w:rsidRPr="009C6894">
        <w:rPr>
          <w:rFonts w:ascii="Times New Roman" w:hAnsi="Times New Roman" w:cs="Times New Roman"/>
          <w:b/>
          <w:bCs/>
          <w:i/>
          <w:iCs/>
          <w:sz w:val="28"/>
          <w:szCs w:val="28"/>
        </w:rPr>
        <w:t>«Магниты»</w:t>
      </w:r>
    </w:p>
    <w:p w14:paraId="7EF0B5BA" w14:textId="56083D45" w:rsidR="008C19FE" w:rsidRPr="009C6894" w:rsidRDefault="008C19FE" w:rsidP="00F50411">
      <w:pPr>
        <w:spacing w:after="0" w:line="240" w:lineRule="auto"/>
        <w:ind w:firstLine="708"/>
        <w:rPr>
          <w:rFonts w:ascii="Times New Roman" w:hAnsi="Times New Roman" w:cs="Times New Roman"/>
          <w:i/>
          <w:iCs/>
          <w:sz w:val="28"/>
          <w:szCs w:val="28"/>
        </w:rPr>
      </w:pPr>
      <w:r w:rsidRPr="009C6894">
        <w:rPr>
          <w:rFonts w:ascii="Times New Roman" w:hAnsi="Times New Roman" w:cs="Times New Roman"/>
          <w:i/>
          <w:iCs/>
          <w:sz w:val="28"/>
          <w:szCs w:val="28"/>
        </w:rPr>
        <w:lastRenderedPageBreak/>
        <w:t>Учитель сказал на уроке, что наша планета Земля – это огромный магнит. Поэтому мы и можем пользоваться компасом, стрелка которого – это тоже магнит.</w:t>
      </w:r>
    </w:p>
    <w:p w14:paraId="6BA168E0" w14:textId="5E121638" w:rsidR="008C19FE" w:rsidRPr="009C6894" w:rsidRDefault="008C19FE" w:rsidP="00F50411">
      <w:pPr>
        <w:spacing w:after="0" w:line="240" w:lineRule="auto"/>
        <w:ind w:firstLine="708"/>
        <w:rPr>
          <w:rFonts w:ascii="Times New Roman" w:hAnsi="Times New Roman" w:cs="Times New Roman"/>
          <w:i/>
          <w:iCs/>
          <w:sz w:val="28"/>
          <w:szCs w:val="28"/>
        </w:rPr>
      </w:pPr>
      <w:r w:rsidRPr="009C6894">
        <w:rPr>
          <w:rFonts w:ascii="Times New Roman" w:hAnsi="Times New Roman" w:cs="Times New Roman"/>
          <w:i/>
          <w:iCs/>
          <w:sz w:val="28"/>
          <w:szCs w:val="28"/>
        </w:rPr>
        <w:t>Саша нашёл дома обычный ручной компас (а не из мобильного телефона) и увидел, что один конец его стрелки – синий, а другой – красный. Причем синий конец показывает на север Земного шара, а красный – на юг.</w:t>
      </w:r>
    </w:p>
    <w:p w14:paraId="76EB5235" w14:textId="496E3323" w:rsidR="008C19FE" w:rsidRPr="008C19FE" w:rsidRDefault="008C19FE" w:rsidP="00F50411">
      <w:pPr>
        <w:spacing w:after="0" w:line="240" w:lineRule="auto"/>
        <w:rPr>
          <w:rFonts w:ascii="Times New Roman" w:hAnsi="Times New Roman" w:cs="Times New Roman"/>
          <w:sz w:val="28"/>
          <w:szCs w:val="28"/>
        </w:rPr>
      </w:pPr>
      <w:r>
        <w:rPr>
          <w:noProof/>
          <w:lang w:eastAsia="ru-RU"/>
        </w:rPr>
        <w:drawing>
          <wp:inline distT="0" distB="0" distL="0" distR="0" wp14:anchorId="23ACA2B4" wp14:editId="52C46B9E">
            <wp:extent cx="2747760" cy="1247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13" t="38769" r="32497" b="34435"/>
                    <a:stretch/>
                  </pic:blipFill>
                  <pic:spPr bwMode="auto">
                    <a:xfrm>
                      <a:off x="0" y="0"/>
                      <a:ext cx="2766191" cy="1256145"/>
                    </a:xfrm>
                    <a:prstGeom prst="rect">
                      <a:avLst/>
                    </a:prstGeom>
                    <a:ln>
                      <a:noFill/>
                    </a:ln>
                    <a:extLst>
                      <a:ext uri="{53640926-AAD7-44D8-BBD7-CCE9431645EC}">
                        <a14:shadowObscured xmlns:a14="http://schemas.microsoft.com/office/drawing/2010/main"/>
                      </a:ext>
                    </a:extLst>
                  </pic:spPr>
                </pic:pic>
              </a:graphicData>
            </a:graphic>
          </wp:inline>
        </w:drawing>
      </w:r>
    </w:p>
    <w:p w14:paraId="77C5AAE9" w14:textId="78A3A1C1" w:rsidR="008C19FE" w:rsidRPr="00BE6937" w:rsidRDefault="008C19FE" w:rsidP="00F50411">
      <w:pPr>
        <w:spacing w:after="0" w:line="240" w:lineRule="auto"/>
        <w:ind w:firstLine="708"/>
        <w:rPr>
          <w:rFonts w:ascii="Times New Roman" w:hAnsi="Times New Roman" w:cs="Times New Roman"/>
          <w:i/>
          <w:iCs/>
          <w:sz w:val="28"/>
          <w:szCs w:val="28"/>
        </w:rPr>
      </w:pPr>
      <w:r w:rsidRPr="00BE6937">
        <w:rPr>
          <w:rFonts w:ascii="Times New Roman" w:hAnsi="Times New Roman" w:cs="Times New Roman"/>
          <w:i/>
          <w:iCs/>
          <w:sz w:val="28"/>
          <w:szCs w:val="28"/>
        </w:rPr>
        <w:t>Саша помнил, что у всех магнитов есть два магнитных полюса: северный и южный. И обычно северный полюс (его обозначают буквой N) красят синим цветом, а южный полюс (буква S) – красным цветом. Значит, и у стрелки компаса синий конец – это северный магнитный полюс, а красный конец – южный магнитный полюс. Ещё Саша знал, что если приблизить два магнита</w:t>
      </w:r>
      <w:r w:rsidR="00BE6937">
        <w:rPr>
          <w:rFonts w:ascii="Times New Roman" w:hAnsi="Times New Roman" w:cs="Times New Roman"/>
          <w:i/>
          <w:iCs/>
          <w:sz w:val="28"/>
          <w:szCs w:val="28"/>
        </w:rPr>
        <w:t xml:space="preserve"> </w:t>
      </w:r>
      <w:r w:rsidRPr="00BE6937">
        <w:rPr>
          <w:rFonts w:ascii="Times New Roman" w:hAnsi="Times New Roman" w:cs="Times New Roman"/>
          <w:i/>
          <w:iCs/>
          <w:sz w:val="28"/>
          <w:szCs w:val="28"/>
        </w:rPr>
        <w:t>друг к другу разными магнитными полюсами, то они будут притягиваться, а если одинаковыми полюсами, то они будут отталкиваться друг от друга.</w:t>
      </w:r>
    </w:p>
    <w:p w14:paraId="08D4D983" w14:textId="4AD042F6" w:rsidR="008C19FE" w:rsidRDefault="008C19FE" w:rsidP="00F50411">
      <w:pPr>
        <w:spacing w:after="0" w:line="240" w:lineRule="auto"/>
        <w:rPr>
          <w:rFonts w:ascii="Times New Roman" w:hAnsi="Times New Roman" w:cs="Times New Roman"/>
          <w:sz w:val="28"/>
          <w:szCs w:val="28"/>
        </w:rPr>
      </w:pPr>
      <w:r w:rsidRPr="008C19FE">
        <w:rPr>
          <w:noProof/>
          <w:lang w:eastAsia="ru-RU"/>
        </w:rPr>
        <w:drawing>
          <wp:inline distT="0" distB="0" distL="0" distR="0" wp14:anchorId="32A5A764" wp14:editId="248D8E20">
            <wp:extent cx="1134382" cy="11715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313" t="70981" r="55906" b="11060"/>
                    <a:stretch/>
                  </pic:blipFill>
                  <pic:spPr bwMode="auto">
                    <a:xfrm>
                      <a:off x="0" y="0"/>
                      <a:ext cx="1150506" cy="1188228"/>
                    </a:xfrm>
                    <a:prstGeom prst="rect">
                      <a:avLst/>
                    </a:prstGeom>
                    <a:ln>
                      <a:noFill/>
                    </a:ln>
                    <a:extLst>
                      <a:ext uri="{53640926-AAD7-44D8-BBD7-CCE9431645EC}">
                        <a14:shadowObscured xmlns:a14="http://schemas.microsoft.com/office/drawing/2010/main"/>
                      </a:ext>
                    </a:extLst>
                  </pic:spPr>
                </pic:pic>
              </a:graphicData>
            </a:graphic>
          </wp:inline>
        </w:drawing>
      </w:r>
    </w:p>
    <w:p w14:paraId="753AAC05" w14:textId="462EB4A4"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Задание 1.</w:t>
      </w:r>
    </w:p>
    <w:p w14:paraId="66E633ED" w14:textId="77777777"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Какой магнитный полюс Земли расположен на севере Земли? Выберите правильный ответ.</w:t>
      </w:r>
    </w:p>
    <w:p w14:paraId="2862EB88" w14:textId="77777777"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1. Северный</w:t>
      </w:r>
    </w:p>
    <w:p w14:paraId="75F2917A" w14:textId="77777777"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2. Южный</w:t>
      </w:r>
    </w:p>
    <w:p w14:paraId="75C3E3B0" w14:textId="77777777" w:rsidR="008C19FE" w:rsidRPr="00BE6937" w:rsidRDefault="008C19FE" w:rsidP="00F50411">
      <w:pPr>
        <w:pBdr>
          <w:bottom w:val="single" w:sz="12" w:space="1" w:color="auto"/>
        </w:pBd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Объясните свой выбор.</w:t>
      </w:r>
    </w:p>
    <w:p w14:paraId="1C8B920F" w14:textId="2D1602E7" w:rsidR="00EC6D8A" w:rsidRPr="00BE6937" w:rsidRDefault="00EC6D8A" w:rsidP="00F50411">
      <w:pPr>
        <w:spacing w:after="0" w:line="240" w:lineRule="auto"/>
        <w:ind w:firstLine="708"/>
        <w:rPr>
          <w:rFonts w:ascii="Times New Roman" w:hAnsi="Times New Roman" w:cs="Times New Roman"/>
          <w:b/>
          <w:bCs/>
          <w:i/>
          <w:sz w:val="28"/>
          <w:szCs w:val="28"/>
        </w:rPr>
      </w:pPr>
      <w:r w:rsidRPr="00BE6937">
        <w:rPr>
          <w:rFonts w:ascii="Times New Roman" w:hAnsi="Times New Roman" w:cs="Times New Roman"/>
          <w:b/>
          <w:bCs/>
          <w:i/>
          <w:sz w:val="28"/>
          <w:szCs w:val="28"/>
        </w:rPr>
        <w:t xml:space="preserve">Задание 1. «Магниты». </w:t>
      </w:r>
      <w:r w:rsidR="000977A7" w:rsidRPr="00BE6937">
        <w:rPr>
          <w:rFonts w:ascii="Times New Roman" w:hAnsi="Times New Roman" w:cs="Times New Roman"/>
          <w:b/>
          <w:bCs/>
          <w:i/>
          <w:sz w:val="28"/>
          <w:szCs w:val="28"/>
        </w:rPr>
        <w:t xml:space="preserve"> </w:t>
      </w:r>
    </w:p>
    <w:p w14:paraId="316F0ADD"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Характеристики задания:</w:t>
      </w:r>
    </w:p>
    <w:p w14:paraId="0C0089B8" w14:textId="4DEE2C35"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Содержательная область оценки: содержательное знание; науки о Земле.</w:t>
      </w:r>
    </w:p>
    <w:p w14:paraId="0BB00B9F" w14:textId="64929A7D"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Компетентностная область оценки: Интерпретация данных для получения</w:t>
      </w:r>
    </w:p>
    <w:p w14:paraId="7BBA99F1"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выводов;</w:t>
      </w:r>
    </w:p>
    <w:p w14:paraId="40B0A1D2" w14:textId="422F093F"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Контекст: глобальный</w:t>
      </w:r>
    </w:p>
    <w:p w14:paraId="533CC516" w14:textId="262A42C4"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Уровень сложности: высокий</w:t>
      </w:r>
    </w:p>
    <w:p w14:paraId="5D61C7FD" w14:textId="21F76A62"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Формат ответа: развёрнутый ответ</w:t>
      </w:r>
    </w:p>
    <w:p w14:paraId="0B421D70" w14:textId="6B424576" w:rsidR="00EC6D8A" w:rsidRPr="00EC6D8A" w:rsidRDefault="00EC6D8A" w:rsidP="00F50411">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EC6D8A">
        <w:rPr>
          <w:rFonts w:ascii="Times New Roman" w:hAnsi="Times New Roman" w:cs="Times New Roman"/>
          <w:i/>
          <w:sz w:val="28"/>
          <w:szCs w:val="28"/>
        </w:rPr>
        <w:t xml:space="preserve"> Объект оценки: анализировать, интерпретировать данные и делать</w:t>
      </w:r>
    </w:p>
    <w:p w14:paraId="02701414"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соответствующие выводы.</w:t>
      </w:r>
    </w:p>
    <w:p w14:paraId="20BEF432" w14:textId="77777777" w:rsidR="00EC6D8A" w:rsidRPr="00EC6D8A" w:rsidRDefault="00EC6D8A" w:rsidP="00F50411">
      <w:pPr>
        <w:spacing w:after="0" w:line="240" w:lineRule="auto"/>
        <w:ind w:firstLine="708"/>
        <w:rPr>
          <w:rFonts w:ascii="Times New Roman" w:hAnsi="Times New Roman" w:cs="Times New Roman"/>
          <w:i/>
          <w:sz w:val="28"/>
          <w:szCs w:val="28"/>
        </w:rPr>
      </w:pPr>
      <w:r w:rsidRPr="00EC6D8A">
        <w:rPr>
          <w:rFonts w:ascii="Times New Roman" w:hAnsi="Times New Roman" w:cs="Times New Roman"/>
          <w:i/>
          <w:sz w:val="28"/>
          <w:szCs w:val="28"/>
        </w:rPr>
        <w:t>Система оценивания</w:t>
      </w:r>
    </w:p>
    <w:p w14:paraId="58AAED18" w14:textId="70EDEE4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lastRenderedPageBreak/>
        <w:t>1 балл - Выбрано «Южный магнитный полюс» и в объяснении говорится, что</w:t>
      </w:r>
    </w:p>
    <w:p w14:paraId="305694C6"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поскольку на север направлен северный магнитный полюс компаса и мы</w:t>
      </w:r>
    </w:p>
    <w:p w14:paraId="04964EB8"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знаем, что притягиваются разноименные магнитные полюсы, то это</w:t>
      </w:r>
    </w:p>
    <w:p w14:paraId="155693B5"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означает, что на севере Земли расположен южный магнитный полюс.</w:t>
      </w:r>
    </w:p>
    <w:p w14:paraId="72B0D50F" w14:textId="0D86EE1C" w:rsid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0 баллов-  Другие ответы. Ответ отсутствует.</w:t>
      </w:r>
    </w:p>
    <w:p w14:paraId="0C69689D" w14:textId="77777777" w:rsidR="001A5EFE" w:rsidRPr="00EC6D8A" w:rsidRDefault="001A5EFE" w:rsidP="00F50411">
      <w:pPr>
        <w:spacing w:after="0" w:line="240" w:lineRule="auto"/>
        <w:rPr>
          <w:rFonts w:ascii="Times New Roman" w:hAnsi="Times New Roman" w:cs="Times New Roman"/>
          <w:i/>
          <w:sz w:val="28"/>
          <w:szCs w:val="28"/>
        </w:rPr>
      </w:pPr>
    </w:p>
    <w:p w14:paraId="1F19A80D" w14:textId="7BA285FA" w:rsidR="008C19FE" w:rsidRPr="00BE6937" w:rsidRDefault="008C19FE" w:rsidP="00F50411">
      <w:pPr>
        <w:spacing w:after="0" w:line="240" w:lineRule="auto"/>
        <w:ind w:firstLine="708"/>
        <w:rPr>
          <w:rFonts w:ascii="Times New Roman" w:hAnsi="Times New Roman" w:cs="Times New Roman"/>
          <w:b/>
          <w:bCs/>
          <w:i/>
          <w:iCs/>
          <w:sz w:val="28"/>
          <w:szCs w:val="28"/>
        </w:rPr>
      </w:pPr>
      <w:r w:rsidRPr="00BE6937">
        <w:rPr>
          <w:rFonts w:ascii="Times New Roman" w:hAnsi="Times New Roman" w:cs="Times New Roman"/>
          <w:i/>
          <w:iCs/>
          <w:sz w:val="28"/>
          <w:szCs w:val="28"/>
        </w:rPr>
        <w:t xml:space="preserve">Узнав, что Саша заинтересовался магнитами, Марина задала ему такую задачку. Она положила перед ним два совершенно одинаковых на вид брусочка и сказала: «Один брусочек сделан из обычного железа, а другой – это магнит. </w:t>
      </w:r>
      <w:r w:rsidRPr="00BE6937">
        <w:rPr>
          <w:rFonts w:ascii="Times New Roman" w:hAnsi="Times New Roman" w:cs="Times New Roman"/>
          <w:b/>
          <w:bCs/>
          <w:i/>
          <w:iCs/>
          <w:sz w:val="28"/>
          <w:szCs w:val="28"/>
        </w:rPr>
        <w:t>Как ты сможешь различить, где магнит, а где обычное железо, если у тебя есть свой магнит с обозначенными магнитными полюсами?»</w:t>
      </w:r>
    </w:p>
    <w:p w14:paraId="3650C221" w14:textId="28ED181E" w:rsidR="008C19FE" w:rsidRPr="008C19FE" w:rsidRDefault="008C19FE" w:rsidP="00F50411">
      <w:pPr>
        <w:spacing w:after="0" w:line="240" w:lineRule="auto"/>
        <w:rPr>
          <w:rFonts w:ascii="Times New Roman" w:hAnsi="Times New Roman" w:cs="Times New Roman"/>
          <w:sz w:val="28"/>
          <w:szCs w:val="28"/>
        </w:rPr>
      </w:pPr>
      <w:r w:rsidRPr="008C19FE">
        <w:rPr>
          <w:noProof/>
          <w:lang w:eastAsia="ru-RU"/>
        </w:rPr>
        <w:drawing>
          <wp:inline distT="0" distB="0" distL="0" distR="0" wp14:anchorId="2AC2F05F" wp14:editId="273E1D03">
            <wp:extent cx="2628900" cy="114246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12" t="51026" r="32175" b="22463"/>
                    <a:stretch/>
                  </pic:blipFill>
                  <pic:spPr bwMode="auto">
                    <a:xfrm>
                      <a:off x="0" y="0"/>
                      <a:ext cx="2639251" cy="1146964"/>
                    </a:xfrm>
                    <a:prstGeom prst="rect">
                      <a:avLst/>
                    </a:prstGeom>
                    <a:ln>
                      <a:noFill/>
                    </a:ln>
                    <a:extLst>
                      <a:ext uri="{53640926-AAD7-44D8-BBD7-CCE9431645EC}">
                        <a14:shadowObscured xmlns:a14="http://schemas.microsoft.com/office/drawing/2010/main"/>
                      </a:ext>
                    </a:extLst>
                  </pic:spPr>
                </pic:pic>
              </a:graphicData>
            </a:graphic>
          </wp:inline>
        </w:drawing>
      </w:r>
    </w:p>
    <w:p w14:paraId="533449CC" w14:textId="77777777"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Задание 2.</w:t>
      </w:r>
    </w:p>
    <w:p w14:paraId="532CD088" w14:textId="01A69F4C"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Объясните, что должен сделать Саша, чтобы определить, где брусок из обычного железа, а где</w:t>
      </w:r>
      <w:r w:rsidR="001A5EFE" w:rsidRPr="00BE6937">
        <w:rPr>
          <w:rFonts w:ascii="Times New Roman" w:hAnsi="Times New Roman" w:cs="Times New Roman"/>
          <w:i/>
          <w:iCs/>
          <w:sz w:val="28"/>
          <w:szCs w:val="28"/>
        </w:rPr>
        <w:t xml:space="preserve"> </w:t>
      </w:r>
      <w:r w:rsidRPr="00BE6937">
        <w:rPr>
          <w:rFonts w:ascii="Times New Roman" w:hAnsi="Times New Roman" w:cs="Times New Roman"/>
          <w:i/>
          <w:iCs/>
          <w:sz w:val="28"/>
          <w:szCs w:val="28"/>
        </w:rPr>
        <w:t>магнит.</w:t>
      </w:r>
    </w:p>
    <w:p w14:paraId="66CA8F1B" w14:textId="7948D37C" w:rsidR="001473A5" w:rsidRDefault="008C19FE" w:rsidP="00F50411">
      <w:pPr>
        <w:spacing w:after="0" w:line="240" w:lineRule="auto"/>
        <w:rPr>
          <w:rFonts w:ascii="Times New Roman" w:hAnsi="Times New Roman" w:cs="Times New Roman"/>
          <w:b/>
          <w:sz w:val="28"/>
          <w:szCs w:val="28"/>
        </w:rPr>
      </w:pPr>
      <w:r w:rsidRPr="008C19FE">
        <w:rPr>
          <w:rFonts w:ascii="Times New Roman" w:hAnsi="Times New Roman" w:cs="Times New Roman"/>
          <w:sz w:val="28"/>
          <w:szCs w:val="28"/>
        </w:rPr>
        <w:t>___________________________</w:t>
      </w:r>
    </w:p>
    <w:p w14:paraId="261609F0" w14:textId="47BC43B4" w:rsidR="00EC6D8A" w:rsidRPr="00BE6937" w:rsidRDefault="00EC6D8A" w:rsidP="00F50411">
      <w:pPr>
        <w:spacing w:after="0" w:line="240" w:lineRule="auto"/>
        <w:rPr>
          <w:rFonts w:ascii="Times New Roman" w:hAnsi="Times New Roman" w:cs="Times New Roman"/>
          <w:b/>
          <w:i/>
          <w:iCs/>
          <w:sz w:val="28"/>
          <w:szCs w:val="28"/>
        </w:rPr>
      </w:pPr>
      <w:r w:rsidRPr="00BE6937">
        <w:rPr>
          <w:rFonts w:ascii="Times New Roman" w:hAnsi="Times New Roman" w:cs="Times New Roman"/>
          <w:b/>
          <w:i/>
          <w:iCs/>
          <w:sz w:val="28"/>
          <w:szCs w:val="28"/>
        </w:rPr>
        <w:t xml:space="preserve">Задание 2. «Магниты». </w:t>
      </w:r>
      <w:r w:rsidR="000977A7" w:rsidRPr="00BE6937">
        <w:rPr>
          <w:rFonts w:ascii="Times New Roman" w:hAnsi="Times New Roman" w:cs="Times New Roman"/>
          <w:b/>
          <w:i/>
          <w:iCs/>
          <w:sz w:val="28"/>
          <w:szCs w:val="28"/>
        </w:rPr>
        <w:t xml:space="preserve"> </w:t>
      </w:r>
    </w:p>
    <w:p w14:paraId="36880FE2" w14:textId="77777777" w:rsidR="00EC6D8A" w:rsidRPr="00EC6D8A" w:rsidRDefault="00EC6D8A" w:rsidP="00F50411">
      <w:pPr>
        <w:spacing w:after="0" w:line="240" w:lineRule="auto"/>
        <w:rPr>
          <w:rFonts w:ascii="Times New Roman" w:hAnsi="Times New Roman" w:cs="Times New Roman"/>
          <w:bCs/>
          <w:i/>
          <w:iCs/>
          <w:sz w:val="28"/>
          <w:szCs w:val="28"/>
        </w:rPr>
      </w:pPr>
      <w:r w:rsidRPr="00EC6D8A">
        <w:rPr>
          <w:rFonts w:ascii="Times New Roman" w:hAnsi="Times New Roman" w:cs="Times New Roman"/>
          <w:bCs/>
          <w:i/>
          <w:iCs/>
          <w:sz w:val="28"/>
          <w:szCs w:val="28"/>
        </w:rPr>
        <w:t>Характеристики задания:</w:t>
      </w:r>
    </w:p>
    <w:p w14:paraId="1CD626D2" w14:textId="44E29415"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Содержательная область оценки: содержательное знание; физические системы.</w:t>
      </w:r>
    </w:p>
    <w:p w14:paraId="5E9C1856" w14:textId="19F558A1"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Компетентностная область оценки: Понимание особенностей</w:t>
      </w:r>
    </w:p>
    <w:p w14:paraId="255E711D" w14:textId="77777777"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естественнонаучного исследования;</w:t>
      </w:r>
    </w:p>
    <w:p w14:paraId="33261F28" w14:textId="1C55FF32"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Контекст: личный</w:t>
      </w:r>
    </w:p>
    <w:p w14:paraId="58860F28" w14:textId="70B1506B"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Уровень сложности: средний</w:t>
      </w:r>
    </w:p>
    <w:p w14:paraId="2A005244" w14:textId="5390A9CF"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Формат ответа: развёрнутый ответ</w:t>
      </w:r>
    </w:p>
    <w:p w14:paraId="3FE3EB68" w14:textId="3E8CA369"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Объект оценки: предлагать или оценивать способ научного исследования данного</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вопроса.</w:t>
      </w:r>
    </w:p>
    <w:p w14:paraId="25CABF1D" w14:textId="77777777"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Система оценивания</w:t>
      </w:r>
    </w:p>
    <w:p w14:paraId="436091DE" w14:textId="2E53674C"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1 балл</w:t>
      </w: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Говорится, что железный брусок будет притягиваться к магниту, каким бы</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полюсом ни поднести к нему магнит, а магнитный брусок будет</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притягиваться или отталкиваться от магнита в зависимости от понесенного</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к концу бруска полюса.</w:t>
      </w:r>
    </w:p>
    <w:p w14:paraId="3105DBFD" w14:textId="686FBC05" w:rsidR="008C19FE"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 xml:space="preserve">0 баллов </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Другие ответы.</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Ответ отсутствует.</w:t>
      </w:r>
    </w:p>
    <w:p w14:paraId="363416B4" w14:textId="77777777" w:rsidR="008C19FE" w:rsidRDefault="008C19FE" w:rsidP="00F50411">
      <w:pPr>
        <w:spacing w:after="0" w:line="240" w:lineRule="auto"/>
        <w:ind w:firstLine="708"/>
        <w:rPr>
          <w:rFonts w:ascii="Times New Roman" w:hAnsi="Times New Roman" w:cs="Times New Roman"/>
          <w:bCs/>
          <w:i/>
          <w:iCs/>
          <w:sz w:val="28"/>
          <w:szCs w:val="28"/>
        </w:rPr>
      </w:pPr>
    </w:p>
    <w:p w14:paraId="2F0AFA92" w14:textId="26DE626C" w:rsidR="00911CAD" w:rsidRPr="00C540B3" w:rsidRDefault="00911CAD" w:rsidP="00F50411">
      <w:pPr>
        <w:spacing w:after="0" w:line="240" w:lineRule="auto"/>
        <w:ind w:firstLine="708"/>
        <w:rPr>
          <w:rFonts w:ascii="Times New Roman" w:hAnsi="Times New Roman" w:cs="Times New Roman"/>
          <w:bCs/>
          <w:iCs/>
          <w:sz w:val="28"/>
          <w:szCs w:val="28"/>
        </w:rPr>
      </w:pPr>
      <w:r w:rsidRPr="001B7C75">
        <w:rPr>
          <w:rFonts w:ascii="Times New Roman" w:hAnsi="Times New Roman" w:cs="Times New Roman"/>
          <w:b/>
          <w:i/>
          <w:iCs/>
          <w:sz w:val="28"/>
          <w:szCs w:val="28"/>
        </w:rPr>
        <w:t xml:space="preserve">Задание </w:t>
      </w:r>
      <w:r w:rsidR="000D711B" w:rsidRPr="001B7C75">
        <w:rPr>
          <w:rFonts w:ascii="Times New Roman" w:hAnsi="Times New Roman" w:cs="Times New Roman"/>
          <w:b/>
          <w:i/>
          <w:iCs/>
          <w:sz w:val="28"/>
          <w:szCs w:val="28"/>
        </w:rPr>
        <w:t>2</w:t>
      </w:r>
      <w:r w:rsidRPr="001B7C75">
        <w:rPr>
          <w:rFonts w:ascii="Times New Roman" w:hAnsi="Times New Roman" w:cs="Times New Roman"/>
          <w:b/>
          <w:i/>
          <w:iCs/>
          <w:sz w:val="28"/>
          <w:szCs w:val="28"/>
        </w:rPr>
        <w:t>.</w:t>
      </w:r>
      <w:r w:rsidRPr="00C540B3">
        <w:rPr>
          <w:sz w:val="28"/>
          <w:szCs w:val="28"/>
        </w:rPr>
        <w:t xml:space="preserve"> </w:t>
      </w:r>
      <w:r w:rsidRPr="001B7C75">
        <w:rPr>
          <w:rFonts w:ascii="Times New Roman" w:hAnsi="Times New Roman" w:cs="Times New Roman"/>
          <w:b/>
          <w:i/>
          <w:sz w:val="28"/>
          <w:szCs w:val="28"/>
        </w:rPr>
        <w:t>Согласны ли вы, что у растений преобладает пластический обмен, а у животных энергетический? Дайте пояснение.</w:t>
      </w:r>
    </w:p>
    <w:p w14:paraId="533B7FEA" w14:textId="3EFDD43C" w:rsidR="00911CAD" w:rsidRPr="00C540B3" w:rsidRDefault="00911CAD" w:rsidP="00F50411">
      <w:pPr>
        <w:spacing w:after="0" w:line="240" w:lineRule="auto"/>
        <w:rPr>
          <w:rFonts w:ascii="Times New Roman" w:eastAsia="Times New Roman" w:hAnsi="Times New Roman" w:cs="Times New Roman"/>
          <w:i/>
          <w:iCs/>
          <w:color w:val="000000"/>
          <w:sz w:val="28"/>
          <w:szCs w:val="28"/>
          <w:lang w:eastAsia="ru-RU"/>
        </w:rPr>
      </w:pPr>
      <w:bookmarkStart w:id="4" w:name="_Hlk94077362"/>
      <w:r w:rsidRPr="001B7C75">
        <w:rPr>
          <w:rFonts w:ascii="Times New Roman" w:eastAsia="Times New Roman" w:hAnsi="Times New Roman" w:cs="Times New Roman"/>
          <w:b/>
          <w:i/>
          <w:iCs/>
          <w:color w:val="000000"/>
          <w:sz w:val="28"/>
          <w:szCs w:val="28"/>
          <w:u w:val="single"/>
          <w:lang w:eastAsia="ru-RU"/>
        </w:rPr>
        <w:lastRenderedPageBreak/>
        <w:t>Формат ответа и критерии оценивания</w:t>
      </w:r>
      <w:r w:rsidRPr="00C540B3">
        <w:rPr>
          <w:rFonts w:ascii="Times New Roman" w:eastAsia="Times New Roman" w:hAnsi="Times New Roman" w:cs="Times New Roman"/>
          <w:bCs/>
          <w:color w:val="000000"/>
          <w:sz w:val="28"/>
          <w:szCs w:val="28"/>
          <w:u w:val="single"/>
          <w:lang w:eastAsia="ru-RU"/>
        </w:rPr>
        <w:t>:</w:t>
      </w:r>
      <w:r w:rsidR="001B7C75" w:rsidRPr="00C540B3">
        <w:rPr>
          <w:rFonts w:ascii="Times New Roman" w:eastAsia="Times New Roman" w:hAnsi="Times New Roman" w:cs="Times New Roman"/>
          <w:i/>
          <w:iCs/>
          <w:color w:val="000000"/>
          <w:sz w:val="28"/>
          <w:szCs w:val="28"/>
          <w:lang w:eastAsia="ru-RU"/>
        </w:rPr>
        <w:t xml:space="preserve"> </w:t>
      </w:r>
      <w:r w:rsidRPr="00C540B3">
        <w:rPr>
          <w:rFonts w:ascii="Times New Roman" w:eastAsia="Times New Roman" w:hAnsi="Times New Roman" w:cs="Times New Roman"/>
          <w:i/>
          <w:iCs/>
          <w:color w:val="000000"/>
          <w:sz w:val="28"/>
          <w:szCs w:val="28"/>
          <w:lang w:eastAsia="ru-RU"/>
        </w:rPr>
        <w:t>Ответ свободный (открытый).</w:t>
      </w:r>
      <w:r w:rsidRPr="00C540B3">
        <w:rPr>
          <w:rFonts w:ascii="Times New Roman" w:eastAsia="Times New Roman" w:hAnsi="Times New Roman" w:cs="Times New Roman"/>
          <w:b/>
          <w:bCs/>
          <w:color w:val="000000"/>
          <w:sz w:val="28"/>
          <w:szCs w:val="28"/>
          <w:lang w:eastAsia="ru-RU"/>
        </w:rPr>
        <w:t> </w:t>
      </w:r>
      <w:r w:rsidRPr="00C540B3">
        <w:rPr>
          <w:rFonts w:ascii="Times New Roman" w:eastAsia="Times New Roman" w:hAnsi="Times New Roman" w:cs="Times New Roman"/>
          <w:i/>
          <w:iCs/>
          <w:color w:val="000000"/>
          <w:sz w:val="28"/>
          <w:szCs w:val="28"/>
          <w:lang w:eastAsia="ru-RU"/>
        </w:rPr>
        <w:t>Задание подразумевает смысловое чтение и умение анализировать и интерпретировать.</w:t>
      </w:r>
    </w:p>
    <w:p w14:paraId="2CA71BC9"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3 балла – есть ответ с пояснением и не содержит биологических ошибок</w:t>
      </w:r>
    </w:p>
    <w:p w14:paraId="21E1B774"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2 балла – есть ответ, но содержит биологические ошибки</w:t>
      </w:r>
    </w:p>
    <w:p w14:paraId="6B4790EA"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1 балл- есть ответ, но нет пояснения</w:t>
      </w:r>
    </w:p>
    <w:p w14:paraId="338F4E8E" w14:textId="77777777" w:rsidR="00911CAD" w:rsidRPr="001B7C75" w:rsidRDefault="00911CAD" w:rsidP="00F50411">
      <w:pPr>
        <w:spacing w:after="0" w:line="240" w:lineRule="auto"/>
        <w:rPr>
          <w:rFonts w:ascii="Times New Roman" w:hAnsi="Times New Roman" w:cs="Times New Roman"/>
          <w:bCs/>
          <w:i/>
          <w:iCs/>
          <w:sz w:val="28"/>
          <w:szCs w:val="28"/>
        </w:rPr>
      </w:pPr>
      <w:r w:rsidRPr="001B7C75">
        <w:rPr>
          <w:rFonts w:ascii="Times New Roman" w:eastAsia="Times New Roman" w:hAnsi="Times New Roman" w:cs="Times New Roman"/>
          <w:i/>
          <w:iCs/>
          <w:color w:val="000000"/>
          <w:sz w:val="28"/>
          <w:szCs w:val="28"/>
          <w:lang w:eastAsia="ru-RU"/>
        </w:rPr>
        <w:t>0 баллов- нет ответа</w:t>
      </w:r>
    </w:p>
    <w:p w14:paraId="1BC566A5" w14:textId="77777777" w:rsidR="00911CAD" w:rsidRPr="00C74FA9" w:rsidRDefault="00911CAD" w:rsidP="00F50411">
      <w:pPr>
        <w:spacing w:after="0" w:line="240" w:lineRule="auto"/>
        <w:rPr>
          <w:rFonts w:ascii="Times New Roman" w:eastAsia="Times New Roman" w:hAnsi="Times New Roman" w:cs="Times New Roman"/>
          <w:color w:val="000000"/>
          <w:sz w:val="24"/>
          <w:szCs w:val="24"/>
          <w:lang w:eastAsia="ru-RU"/>
        </w:rPr>
      </w:pPr>
    </w:p>
    <w:p w14:paraId="7EFF7F3C" w14:textId="13D2EDFE" w:rsidR="00911CAD" w:rsidRPr="001B7C75" w:rsidRDefault="00911CAD" w:rsidP="00F50411">
      <w:pPr>
        <w:spacing w:after="0" w:line="240" w:lineRule="auto"/>
        <w:ind w:firstLine="708"/>
        <w:rPr>
          <w:rFonts w:ascii="Times New Roman" w:hAnsi="Times New Roman" w:cs="Times New Roman"/>
          <w:b/>
          <w:i/>
          <w:iCs/>
          <w:sz w:val="28"/>
          <w:szCs w:val="28"/>
        </w:rPr>
      </w:pPr>
      <w:bookmarkStart w:id="5" w:name="_Hlk93929445"/>
      <w:bookmarkEnd w:id="4"/>
      <w:r w:rsidRPr="001B7C75">
        <w:rPr>
          <w:rFonts w:ascii="Times New Roman" w:hAnsi="Times New Roman" w:cs="Times New Roman"/>
          <w:b/>
          <w:i/>
          <w:iCs/>
          <w:sz w:val="28"/>
          <w:szCs w:val="28"/>
        </w:rPr>
        <w:t xml:space="preserve">Задание </w:t>
      </w:r>
      <w:r w:rsidR="000D711B" w:rsidRPr="001B7C75">
        <w:rPr>
          <w:rFonts w:ascii="Times New Roman" w:hAnsi="Times New Roman" w:cs="Times New Roman"/>
          <w:b/>
          <w:i/>
          <w:iCs/>
          <w:sz w:val="28"/>
          <w:szCs w:val="28"/>
        </w:rPr>
        <w:t>3</w:t>
      </w:r>
      <w:r w:rsidRPr="001B7C75">
        <w:rPr>
          <w:rFonts w:ascii="Times New Roman" w:hAnsi="Times New Roman" w:cs="Times New Roman"/>
          <w:b/>
          <w:i/>
          <w:iCs/>
          <w:sz w:val="28"/>
          <w:szCs w:val="28"/>
        </w:rPr>
        <w:t xml:space="preserve">. </w:t>
      </w:r>
    </w:p>
    <w:p w14:paraId="2AC122F3" w14:textId="77777777"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Все, кто видел изделия из малахита, согласятся, что это один из красивейших поделочных камней. Самыми уникальными по красоте и большими произведениями искусства из малахита могут считаться колонны у алтаря Исаакиевского собора, а также Малахитовый зал в Эрмитаже, на отделку которого пошло 2 тонны малахита.</w:t>
      </w:r>
    </w:p>
    <w:p w14:paraId="4E668B62" w14:textId="77777777"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 xml:space="preserve">Малахит известен с античных времен, а своё название он ведёт от греческого </w:t>
      </w:r>
      <w:proofErr w:type="spellStart"/>
      <w:r w:rsidRPr="001B7C75">
        <w:rPr>
          <w:rFonts w:ascii="Times New Roman" w:hAnsi="Times New Roman" w:cs="Times New Roman"/>
          <w:bCs/>
          <w:i/>
          <w:sz w:val="28"/>
          <w:szCs w:val="28"/>
        </w:rPr>
        <w:t>malache</w:t>
      </w:r>
      <w:proofErr w:type="spellEnd"/>
      <w:r w:rsidRPr="001B7C75">
        <w:rPr>
          <w:rFonts w:ascii="Times New Roman" w:hAnsi="Times New Roman" w:cs="Times New Roman"/>
          <w:bCs/>
          <w:i/>
          <w:sz w:val="28"/>
          <w:szCs w:val="28"/>
        </w:rPr>
        <w:t xml:space="preserve"> – мальва, так как ярко-зелёные листья этого растения напоминают по цвету малахит.</w:t>
      </w:r>
    </w:p>
    <w:p w14:paraId="4EFE16E7" w14:textId="77777777" w:rsidR="00911CAD" w:rsidRDefault="00911CAD" w:rsidP="00F50411">
      <w:pPr>
        <w:spacing w:after="0" w:line="240" w:lineRule="auto"/>
        <w:rPr>
          <w:rFonts w:ascii="Times New Roman" w:hAnsi="Times New Roman" w:cs="Times New Roman"/>
          <w:bCs/>
          <w:iCs/>
          <w:sz w:val="28"/>
          <w:szCs w:val="28"/>
        </w:rPr>
      </w:pPr>
      <w:r w:rsidRPr="008E694C">
        <w:rPr>
          <w:rFonts w:ascii="Times New Roman" w:hAnsi="Times New Roman" w:cs="Times New Roman"/>
          <w:bCs/>
          <w:iCs/>
          <w:noProof/>
          <w:sz w:val="28"/>
          <w:szCs w:val="28"/>
          <w:lang w:eastAsia="ru-RU"/>
        </w:rPr>
        <w:drawing>
          <wp:inline distT="0" distB="0" distL="0" distR="0" wp14:anchorId="78CB50A6" wp14:editId="2AE1E2F2">
            <wp:extent cx="1579381" cy="116205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1996" cy="1178689"/>
                    </a:xfrm>
                    <a:prstGeom prst="rect">
                      <a:avLst/>
                    </a:prstGeom>
                    <a:noFill/>
                    <a:ln>
                      <a:noFill/>
                    </a:ln>
                  </pic:spPr>
                </pic:pic>
              </a:graphicData>
            </a:graphic>
          </wp:inline>
        </w:drawing>
      </w:r>
      <w:r w:rsidRPr="008E694C">
        <w:rPr>
          <w:rFonts w:ascii="Times New Roman" w:hAnsi="Times New Roman" w:cs="Times New Roman"/>
          <w:bCs/>
          <w:iCs/>
          <w:sz w:val="28"/>
          <w:szCs w:val="28"/>
        </w:rPr>
        <w:t xml:space="preserve"> </w:t>
      </w:r>
      <w:r w:rsidRPr="008E694C">
        <w:rPr>
          <w:rFonts w:ascii="Times New Roman" w:hAnsi="Times New Roman" w:cs="Times New Roman"/>
          <w:bCs/>
          <w:iCs/>
          <w:noProof/>
          <w:sz w:val="28"/>
          <w:szCs w:val="28"/>
          <w:lang w:eastAsia="ru-RU"/>
        </w:rPr>
        <w:drawing>
          <wp:inline distT="0" distB="0" distL="0" distR="0" wp14:anchorId="36CC3475" wp14:editId="53053E7A">
            <wp:extent cx="1504950" cy="1114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880" cy="1128762"/>
                    </a:xfrm>
                    <a:prstGeom prst="rect">
                      <a:avLst/>
                    </a:prstGeom>
                    <a:noFill/>
                    <a:ln>
                      <a:noFill/>
                    </a:ln>
                  </pic:spPr>
                </pic:pic>
              </a:graphicData>
            </a:graphic>
          </wp:inline>
        </w:drawing>
      </w:r>
      <w:r w:rsidRPr="008E694C">
        <w:rPr>
          <w:rFonts w:ascii="Times New Roman" w:hAnsi="Times New Roman" w:cs="Times New Roman"/>
          <w:bCs/>
          <w:iCs/>
          <w:sz w:val="28"/>
          <w:szCs w:val="28"/>
        </w:rPr>
        <w:t xml:space="preserve"> </w:t>
      </w:r>
      <w:r>
        <w:rPr>
          <w:rFonts w:ascii="Times New Roman" w:hAnsi="Times New Roman" w:cs="Times New Roman"/>
          <w:bCs/>
          <w:iCs/>
          <w:noProof/>
          <w:sz w:val="28"/>
          <w:szCs w:val="28"/>
        </w:rPr>
        <w:t xml:space="preserve">   </w:t>
      </w:r>
      <w:r w:rsidRPr="008E694C">
        <w:rPr>
          <w:rFonts w:ascii="Times New Roman" w:hAnsi="Times New Roman" w:cs="Times New Roman"/>
          <w:bCs/>
          <w:iCs/>
          <w:noProof/>
          <w:sz w:val="28"/>
          <w:szCs w:val="28"/>
          <w:lang w:eastAsia="ru-RU"/>
        </w:rPr>
        <w:drawing>
          <wp:inline distT="0" distB="0" distL="0" distR="0" wp14:anchorId="0B3A9D39" wp14:editId="330F6776">
            <wp:extent cx="1343025" cy="1119505"/>
            <wp:effectExtent l="0" t="0" r="952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318" cy="1139755"/>
                    </a:xfrm>
                    <a:prstGeom prst="rect">
                      <a:avLst/>
                    </a:prstGeom>
                    <a:noFill/>
                    <a:ln>
                      <a:noFill/>
                    </a:ln>
                  </pic:spPr>
                </pic:pic>
              </a:graphicData>
            </a:graphic>
          </wp:inline>
        </w:drawing>
      </w:r>
    </w:p>
    <w:p w14:paraId="04C16FC4" w14:textId="77777777" w:rsidR="00911CAD" w:rsidRPr="008E694C" w:rsidRDefault="00911CAD" w:rsidP="00F50411">
      <w:pPr>
        <w:spacing w:after="0" w:line="240" w:lineRule="auto"/>
        <w:rPr>
          <w:rFonts w:ascii="Times New Roman" w:hAnsi="Times New Roman" w:cs="Times New Roman"/>
          <w:bCs/>
          <w:iCs/>
          <w:sz w:val="28"/>
          <w:szCs w:val="28"/>
        </w:rPr>
      </w:pPr>
    </w:p>
    <w:p w14:paraId="0BE96F7F" w14:textId="77777777" w:rsidR="00911CAD" w:rsidRPr="008E694C" w:rsidRDefault="00911CAD" w:rsidP="00F50411">
      <w:pPr>
        <w:spacing w:after="0" w:line="240" w:lineRule="auto"/>
        <w:ind w:firstLine="708"/>
        <w:rPr>
          <w:rFonts w:ascii="Times New Roman" w:hAnsi="Times New Roman" w:cs="Times New Roman"/>
          <w:bCs/>
          <w:iCs/>
          <w:sz w:val="28"/>
          <w:szCs w:val="28"/>
        </w:rPr>
      </w:pPr>
      <w:r w:rsidRPr="008E694C">
        <w:rPr>
          <w:rFonts w:ascii="Times New Roman" w:hAnsi="Times New Roman" w:cs="Times New Roman"/>
          <w:bCs/>
          <w:iCs/>
          <w:sz w:val="28"/>
          <w:szCs w:val="28"/>
        </w:rPr>
        <w:t>Состав малахита, следующий: (</w:t>
      </w:r>
      <w:proofErr w:type="spellStart"/>
      <w:r w:rsidRPr="008E694C">
        <w:rPr>
          <w:rFonts w:ascii="Times New Roman" w:hAnsi="Times New Roman" w:cs="Times New Roman"/>
          <w:bCs/>
          <w:iCs/>
          <w:sz w:val="28"/>
          <w:szCs w:val="28"/>
        </w:rPr>
        <w:t>CuOH</w:t>
      </w:r>
      <w:proofErr w:type="spellEnd"/>
      <w:r w:rsidRPr="008E694C">
        <w:rPr>
          <w:rFonts w:ascii="Times New Roman" w:hAnsi="Times New Roman" w:cs="Times New Roman"/>
          <w:bCs/>
          <w:iCs/>
          <w:sz w:val="28"/>
          <w:szCs w:val="28"/>
        </w:rPr>
        <w:t>)2CO3.</w:t>
      </w:r>
    </w:p>
    <w:p w14:paraId="21B31BD6" w14:textId="2D2A3DA1"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Как и для всех карбонатов, для малахита характерна реакция с кислотами. Так, при действии соляной кислоты (</w:t>
      </w:r>
      <w:proofErr w:type="spellStart"/>
      <w:r w:rsidRPr="001B7C75">
        <w:rPr>
          <w:rFonts w:ascii="Times New Roman" w:hAnsi="Times New Roman" w:cs="Times New Roman"/>
          <w:bCs/>
          <w:i/>
          <w:sz w:val="28"/>
          <w:szCs w:val="28"/>
        </w:rPr>
        <w:t>HCl</w:t>
      </w:r>
      <w:proofErr w:type="spellEnd"/>
      <w:r w:rsidRPr="001B7C75">
        <w:rPr>
          <w:rFonts w:ascii="Times New Roman" w:hAnsi="Times New Roman" w:cs="Times New Roman"/>
          <w:bCs/>
          <w:i/>
          <w:sz w:val="28"/>
          <w:szCs w:val="28"/>
        </w:rPr>
        <w:t>) малахит легко вступает в реакцию, при этом на поверхности происходит шипение и вспенивание. Аналогично могут протекать реакции и с другими, менее сильными кислотами (лимонной и уксусной). Если же нагреть малахит выше 200 ºС, то он почернеет из-за образования на его поверхности оксида меди</w:t>
      </w:r>
      <w:r w:rsidR="00F50411">
        <w:rPr>
          <w:rFonts w:ascii="Times New Roman" w:hAnsi="Times New Roman" w:cs="Times New Roman"/>
          <w:bCs/>
          <w:i/>
          <w:sz w:val="28"/>
          <w:szCs w:val="28"/>
        </w:rPr>
        <w:t xml:space="preserve"> </w:t>
      </w:r>
      <w:r w:rsidRPr="001B7C75">
        <w:rPr>
          <w:rFonts w:ascii="Times New Roman" w:hAnsi="Times New Roman" w:cs="Times New Roman"/>
          <w:bCs/>
          <w:i/>
          <w:sz w:val="28"/>
          <w:szCs w:val="28"/>
        </w:rPr>
        <w:t>(III). Воздействие паров воды и углекислого газа внешней среды приводит к образованию патины –зеленоватого налёта. Состав патины такой же, как у малахита, но отличается</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кристаллической структурой. Налёт можно увидеть на поверхности медных</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и бронзовых изделий, которые, например, находят при археологических</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раскопках.</w:t>
      </w:r>
    </w:p>
    <w:p w14:paraId="787BCA9B" w14:textId="561D0C4D" w:rsidR="00911CAD" w:rsidRPr="001B7C75" w:rsidRDefault="00911CAD" w:rsidP="00F50411">
      <w:pPr>
        <w:spacing w:after="0" w:line="240" w:lineRule="auto"/>
        <w:ind w:firstLine="708"/>
        <w:rPr>
          <w:rFonts w:ascii="Times New Roman" w:hAnsi="Times New Roman" w:cs="Times New Roman"/>
          <w:b/>
          <w:i/>
          <w:sz w:val="28"/>
          <w:szCs w:val="28"/>
        </w:rPr>
      </w:pPr>
      <w:r w:rsidRPr="001B7C75">
        <w:rPr>
          <w:rFonts w:ascii="Times New Roman" w:hAnsi="Times New Roman" w:cs="Times New Roman"/>
          <w:b/>
          <w:i/>
          <w:sz w:val="28"/>
          <w:szCs w:val="28"/>
        </w:rPr>
        <w:t>Вопрос 1. К какому классу неорганических соединений относится вещество,</w:t>
      </w:r>
      <w:r w:rsidR="001B7C75" w:rsidRPr="001B7C75">
        <w:rPr>
          <w:rFonts w:ascii="Times New Roman" w:hAnsi="Times New Roman" w:cs="Times New Roman"/>
          <w:b/>
          <w:i/>
          <w:sz w:val="28"/>
          <w:szCs w:val="28"/>
        </w:rPr>
        <w:t xml:space="preserve"> </w:t>
      </w:r>
      <w:r w:rsidRPr="001B7C75">
        <w:rPr>
          <w:rFonts w:ascii="Times New Roman" w:hAnsi="Times New Roman" w:cs="Times New Roman"/>
          <w:b/>
          <w:i/>
          <w:sz w:val="28"/>
          <w:szCs w:val="28"/>
        </w:rPr>
        <w:t>составляющее основу малахита?</w:t>
      </w:r>
    </w:p>
    <w:p w14:paraId="401896D1" w14:textId="77777777" w:rsidR="00911CAD" w:rsidRPr="001B7C75" w:rsidRDefault="00911CAD" w:rsidP="00F50411">
      <w:pPr>
        <w:spacing w:after="0" w:line="240" w:lineRule="auto"/>
        <w:rPr>
          <w:rFonts w:ascii="Times New Roman" w:hAnsi="Times New Roman" w:cs="Times New Roman"/>
          <w:bCs/>
          <w:i/>
          <w:sz w:val="28"/>
          <w:szCs w:val="28"/>
        </w:rPr>
      </w:pPr>
      <w:r w:rsidRPr="008E694C">
        <w:rPr>
          <w:rFonts w:ascii="Times New Roman" w:hAnsi="Times New Roman" w:cs="Times New Roman"/>
          <w:bCs/>
          <w:iCs/>
          <w:sz w:val="28"/>
          <w:szCs w:val="28"/>
        </w:rPr>
        <w:t>1</w:t>
      </w:r>
      <w:r w:rsidRPr="001B7C75">
        <w:rPr>
          <w:rFonts w:ascii="Times New Roman" w:hAnsi="Times New Roman" w:cs="Times New Roman"/>
          <w:bCs/>
          <w:i/>
          <w:sz w:val="28"/>
          <w:szCs w:val="28"/>
        </w:rPr>
        <w:t>) основание</w:t>
      </w:r>
    </w:p>
    <w:p w14:paraId="0A5EA92B" w14:textId="77777777" w:rsidR="00911CAD" w:rsidRPr="001B7C75" w:rsidRDefault="00911CAD" w:rsidP="00F50411">
      <w:pPr>
        <w:spacing w:after="0" w:line="240" w:lineRule="auto"/>
        <w:rPr>
          <w:rFonts w:ascii="Times New Roman" w:hAnsi="Times New Roman" w:cs="Times New Roman"/>
          <w:bCs/>
          <w:i/>
          <w:sz w:val="28"/>
          <w:szCs w:val="28"/>
        </w:rPr>
      </w:pPr>
      <w:r w:rsidRPr="001B7C75">
        <w:rPr>
          <w:rFonts w:ascii="Times New Roman" w:hAnsi="Times New Roman" w:cs="Times New Roman"/>
          <w:bCs/>
          <w:i/>
          <w:sz w:val="28"/>
          <w:szCs w:val="28"/>
        </w:rPr>
        <w:t>2) кислота</w:t>
      </w:r>
    </w:p>
    <w:p w14:paraId="6C8C96E8" w14:textId="77777777" w:rsidR="00911CAD" w:rsidRPr="001B7C75" w:rsidRDefault="00911CAD" w:rsidP="00F50411">
      <w:pPr>
        <w:spacing w:after="0" w:line="240" w:lineRule="auto"/>
        <w:rPr>
          <w:rFonts w:ascii="Times New Roman" w:hAnsi="Times New Roman" w:cs="Times New Roman"/>
          <w:bCs/>
          <w:i/>
          <w:sz w:val="28"/>
          <w:szCs w:val="28"/>
        </w:rPr>
      </w:pPr>
      <w:r w:rsidRPr="001B7C75">
        <w:rPr>
          <w:rFonts w:ascii="Times New Roman" w:hAnsi="Times New Roman" w:cs="Times New Roman"/>
          <w:bCs/>
          <w:i/>
          <w:sz w:val="28"/>
          <w:szCs w:val="28"/>
        </w:rPr>
        <w:t>3) соль</w:t>
      </w:r>
    </w:p>
    <w:p w14:paraId="68863CA3" w14:textId="77777777" w:rsidR="00911CAD" w:rsidRDefault="00911CAD" w:rsidP="00F50411">
      <w:pPr>
        <w:spacing w:after="0" w:line="240" w:lineRule="auto"/>
        <w:rPr>
          <w:rFonts w:ascii="Times New Roman" w:hAnsi="Times New Roman" w:cs="Times New Roman"/>
          <w:bCs/>
          <w:iCs/>
          <w:sz w:val="28"/>
          <w:szCs w:val="28"/>
        </w:rPr>
      </w:pPr>
      <w:r w:rsidRPr="001B7C75">
        <w:rPr>
          <w:rFonts w:ascii="Times New Roman" w:hAnsi="Times New Roman" w:cs="Times New Roman"/>
          <w:bCs/>
          <w:i/>
          <w:sz w:val="28"/>
          <w:szCs w:val="28"/>
        </w:rPr>
        <w:t>4) оксид</w:t>
      </w:r>
    </w:p>
    <w:p w14:paraId="00D12AE3"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4"/>
          <w:lang w:eastAsia="ru-RU"/>
        </w:rPr>
      </w:pPr>
      <w:r w:rsidRPr="001B7C75">
        <w:rPr>
          <w:rFonts w:ascii="Times New Roman" w:eastAsia="Times New Roman" w:hAnsi="Times New Roman" w:cs="Times New Roman"/>
          <w:bCs/>
          <w:i/>
          <w:iCs/>
          <w:color w:val="000000"/>
          <w:sz w:val="28"/>
          <w:szCs w:val="24"/>
          <w:u w:val="single"/>
          <w:lang w:eastAsia="ru-RU"/>
        </w:rPr>
        <w:t>Формат ответа и критерии оценивания:</w:t>
      </w:r>
      <w:r w:rsidRPr="001B7C75">
        <w:rPr>
          <w:rFonts w:ascii="Times New Roman" w:eastAsia="Times New Roman" w:hAnsi="Times New Roman" w:cs="Times New Roman"/>
          <w:b/>
          <w:bCs/>
          <w:i/>
          <w:iCs/>
          <w:color w:val="000000"/>
          <w:sz w:val="28"/>
          <w:szCs w:val="24"/>
          <w:lang w:eastAsia="ru-RU"/>
        </w:rPr>
        <w:t> </w:t>
      </w:r>
      <w:r w:rsidRPr="001B7C75">
        <w:rPr>
          <w:rFonts w:ascii="Times New Roman" w:eastAsia="Times New Roman" w:hAnsi="Times New Roman" w:cs="Times New Roman"/>
          <w:i/>
          <w:iCs/>
          <w:color w:val="000000"/>
          <w:sz w:val="28"/>
          <w:szCs w:val="24"/>
          <w:lang w:eastAsia="ru-RU"/>
        </w:rPr>
        <w:t>Ответ с выбором одного ответа.</w:t>
      </w:r>
      <w:r w:rsidRPr="001B7C75">
        <w:rPr>
          <w:rFonts w:ascii="Times New Roman" w:eastAsia="Times New Roman" w:hAnsi="Times New Roman" w:cs="Times New Roman"/>
          <w:b/>
          <w:bCs/>
          <w:i/>
          <w:iCs/>
          <w:color w:val="000000"/>
          <w:sz w:val="28"/>
          <w:szCs w:val="24"/>
          <w:lang w:eastAsia="ru-RU"/>
        </w:rPr>
        <w:t> </w:t>
      </w:r>
      <w:r w:rsidRPr="001B7C75">
        <w:rPr>
          <w:rFonts w:ascii="Times New Roman" w:eastAsia="Times New Roman" w:hAnsi="Times New Roman" w:cs="Times New Roman"/>
          <w:i/>
          <w:iCs/>
          <w:color w:val="000000"/>
          <w:sz w:val="28"/>
          <w:szCs w:val="24"/>
          <w:lang w:eastAsia="ru-RU"/>
        </w:rPr>
        <w:t>Задание подразумевает умение анализировать и интерпретировать факты для научного объяснения.</w:t>
      </w:r>
    </w:p>
    <w:p w14:paraId="7366E8A1"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4"/>
          <w:lang w:eastAsia="ru-RU"/>
        </w:rPr>
      </w:pPr>
      <w:r w:rsidRPr="001B7C75">
        <w:rPr>
          <w:rFonts w:ascii="Times New Roman" w:eastAsia="Times New Roman" w:hAnsi="Times New Roman" w:cs="Times New Roman"/>
          <w:i/>
          <w:iCs/>
          <w:color w:val="000000"/>
          <w:sz w:val="28"/>
          <w:szCs w:val="24"/>
          <w:lang w:eastAsia="ru-RU"/>
        </w:rPr>
        <w:lastRenderedPageBreak/>
        <w:t>1 балл- верный ответ</w:t>
      </w:r>
    </w:p>
    <w:p w14:paraId="4DF76219" w14:textId="77777777" w:rsidR="00911CAD" w:rsidRPr="00C540B3" w:rsidRDefault="00911CAD" w:rsidP="00F50411">
      <w:pPr>
        <w:spacing w:after="0" w:line="240" w:lineRule="auto"/>
        <w:rPr>
          <w:rFonts w:ascii="Times New Roman" w:hAnsi="Times New Roman" w:cs="Times New Roman"/>
          <w:bCs/>
          <w:i/>
          <w:iCs/>
          <w:sz w:val="28"/>
          <w:szCs w:val="24"/>
        </w:rPr>
      </w:pPr>
      <w:r w:rsidRPr="001B7C75">
        <w:rPr>
          <w:rFonts w:ascii="Times New Roman" w:eastAsia="Times New Roman" w:hAnsi="Times New Roman" w:cs="Times New Roman"/>
          <w:i/>
          <w:iCs/>
          <w:color w:val="000000"/>
          <w:sz w:val="28"/>
          <w:szCs w:val="24"/>
          <w:lang w:eastAsia="ru-RU"/>
        </w:rPr>
        <w:t>0 баллов- нет ответа</w:t>
      </w:r>
    </w:p>
    <w:p w14:paraId="267B36F8" w14:textId="77777777" w:rsidR="00911CAD" w:rsidRDefault="00911CAD" w:rsidP="00F50411">
      <w:pPr>
        <w:spacing w:after="0" w:line="240" w:lineRule="auto"/>
        <w:rPr>
          <w:rFonts w:ascii="Times New Roman" w:hAnsi="Times New Roman" w:cs="Times New Roman"/>
          <w:bCs/>
          <w:iCs/>
          <w:sz w:val="28"/>
          <w:szCs w:val="28"/>
        </w:rPr>
      </w:pPr>
    </w:p>
    <w:p w14:paraId="5FF8926C" w14:textId="77777777" w:rsidR="00911CAD" w:rsidRPr="001B7C75" w:rsidRDefault="00911CAD" w:rsidP="00F50411">
      <w:pPr>
        <w:spacing w:after="0" w:line="240" w:lineRule="auto"/>
        <w:rPr>
          <w:rFonts w:ascii="Times New Roman" w:hAnsi="Times New Roman" w:cs="Times New Roman"/>
          <w:b/>
          <w:i/>
          <w:sz w:val="28"/>
          <w:szCs w:val="28"/>
        </w:rPr>
      </w:pPr>
      <w:r>
        <w:rPr>
          <w:rFonts w:ascii="Times New Roman" w:hAnsi="Times New Roman" w:cs="Times New Roman"/>
          <w:bCs/>
          <w:iCs/>
          <w:sz w:val="28"/>
          <w:szCs w:val="28"/>
        </w:rPr>
        <w:tab/>
      </w:r>
      <w:r w:rsidRPr="001B7C75">
        <w:rPr>
          <w:rFonts w:ascii="Times New Roman" w:hAnsi="Times New Roman" w:cs="Times New Roman"/>
          <w:b/>
          <w:i/>
          <w:sz w:val="28"/>
          <w:szCs w:val="28"/>
        </w:rPr>
        <w:t>Вопрос 2. Почему малахит часто используют для оформления помещений и практически не применяют для наружной отделки зданий? Ответ поясните.</w:t>
      </w:r>
    </w:p>
    <w:p w14:paraId="44C98670" w14:textId="3942CEB4" w:rsidR="00911CAD" w:rsidRPr="000843D1" w:rsidRDefault="00911CAD" w:rsidP="00F50411">
      <w:pPr>
        <w:spacing w:after="0" w:line="240" w:lineRule="auto"/>
        <w:rPr>
          <w:rFonts w:ascii="Times New Roman" w:hAnsi="Times New Roman" w:cs="Times New Roman"/>
          <w:b/>
          <w:i/>
          <w:sz w:val="28"/>
          <w:szCs w:val="28"/>
        </w:rPr>
      </w:pPr>
      <w:r>
        <w:rPr>
          <w:rFonts w:ascii="Times New Roman" w:hAnsi="Times New Roman" w:cs="Times New Roman"/>
          <w:bCs/>
          <w:iCs/>
          <w:sz w:val="28"/>
          <w:szCs w:val="28"/>
        </w:rPr>
        <w:tab/>
      </w:r>
      <w:r w:rsidRPr="000843D1">
        <w:rPr>
          <w:rFonts w:ascii="Times New Roman" w:hAnsi="Times New Roman" w:cs="Times New Roman"/>
          <w:b/>
          <w:i/>
          <w:sz w:val="28"/>
          <w:szCs w:val="28"/>
        </w:rPr>
        <w:t xml:space="preserve">Вопрос 3. </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Приведите пример изделий, на которых можно увидеть патину. Учитывая</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свойства малахита, предложите химический способ удаления патины с</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поверхности изделий.</w:t>
      </w:r>
    </w:p>
    <w:p w14:paraId="023749A3"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bCs/>
          <w:i/>
          <w:iCs/>
          <w:color w:val="000000"/>
          <w:sz w:val="28"/>
          <w:szCs w:val="24"/>
          <w:u w:val="single"/>
          <w:lang w:eastAsia="ru-RU"/>
        </w:rPr>
        <w:t>Формат ответов и критерии оценивания:</w:t>
      </w:r>
      <w:r w:rsidRPr="000843D1">
        <w:rPr>
          <w:rFonts w:ascii="Times New Roman" w:eastAsia="Times New Roman" w:hAnsi="Times New Roman" w:cs="Times New Roman"/>
          <w:b/>
          <w:bCs/>
          <w:i/>
          <w:iCs/>
          <w:color w:val="000000"/>
          <w:sz w:val="28"/>
          <w:szCs w:val="24"/>
          <w:lang w:eastAsia="ru-RU"/>
        </w:rPr>
        <w:t> </w:t>
      </w:r>
      <w:r w:rsidRPr="000843D1">
        <w:rPr>
          <w:rFonts w:ascii="Times New Roman" w:eastAsia="Times New Roman" w:hAnsi="Times New Roman" w:cs="Times New Roman"/>
          <w:i/>
          <w:iCs/>
          <w:color w:val="000000"/>
          <w:sz w:val="28"/>
          <w:szCs w:val="24"/>
          <w:lang w:eastAsia="ru-RU"/>
        </w:rPr>
        <w:t>Ответы свободные (открытые).</w:t>
      </w:r>
      <w:r w:rsidRPr="000843D1">
        <w:rPr>
          <w:rFonts w:ascii="Times New Roman" w:eastAsia="Times New Roman" w:hAnsi="Times New Roman" w:cs="Times New Roman"/>
          <w:b/>
          <w:bCs/>
          <w:i/>
          <w:iCs/>
          <w:color w:val="000000"/>
          <w:sz w:val="28"/>
          <w:szCs w:val="24"/>
          <w:lang w:eastAsia="ru-RU"/>
        </w:rPr>
        <w:t> </w:t>
      </w:r>
      <w:r w:rsidRPr="000843D1">
        <w:rPr>
          <w:rFonts w:ascii="Times New Roman" w:eastAsia="Times New Roman" w:hAnsi="Times New Roman" w:cs="Times New Roman"/>
          <w:i/>
          <w:iCs/>
          <w:color w:val="000000"/>
          <w:sz w:val="28"/>
          <w:szCs w:val="24"/>
          <w:lang w:eastAsia="ru-RU"/>
        </w:rPr>
        <w:t>Задания подразумевает смысловое чтение и умение научно объяснить явление.</w:t>
      </w:r>
    </w:p>
    <w:p w14:paraId="1E10A89D"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bookmarkStart w:id="6" w:name="_Hlk94077872"/>
      <w:r w:rsidRPr="000843D1">
        <w:rPr>
          <w:rFonts w:ascii="Times New Roman" w:eastAsia="Times New Roman" w:hAnsi="Times New Roman" w:cs="Times New Roman"/>
          <w:i/>
          <w:iCs/>
          <w:color w:val="000000"/>
          <w:sz w:val="28"/>
          <w:szCs w:val="24"/>
          <w:lang w:eastAsia="ru-RU"/>
        </w:rPr>
        <w:t>3 балла – есть ответ с пояснением и не содержит химических ошибок</w:t>
      </w:r>
    </w:p>
    <w:p w14:paraId="002163EF"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i/>
          <w:iCs/>
          <w:color w:val="000000"/>
          <w:sz w:val="28"/>
          <w:szCs w:val="24"/>
          <w:lang w:eastAsia="ru-RU"/>
        </w:rPr>
        <w:t>2 балла – есть ответ, но содержит химические ошибки</w:t>
      </w:r>
    </w:p>
    <w:p w14:paraId="1C038A96"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i/>
          <w:iCs/>
          <w:color w:val="000000"/>
          <w:sz w:val="28"/>
          <w:szCs w:val="24"/>
          <w:lang w:eastAsia="ru-RU"/>
        </w:rPr>
        <w:t>1 балл- есть ответ, но нет пояснения</w:t>
      </w:r>
    </w:p>
    <w:p w14:paraId="4EE87043" w14:textId="77777777" w:rsidR="00911CAD" w:rsidRPr="000843D1" w:rsidRDefault="00911CAD" w:rsidP="00F50411">
      <w:pPr>
        <w:spacing w:after="0" w:line="240" w:lineRule="auto"/>
        <w:rPr>
          <w:rFonts w:ascii="Times New Roman" w:hAnsi="Times New Roman" w:cs="Times New Roman"/>
          <w:bCs/>
          <w:i/>
          <w:iCs/>
          <w:sz w:val="32"/>
          <w:szCs w:val="28"/>
        </w:rPr>
      </w:pPr>
      <w:r w:rsidRPr="000843D1">
        <w:rPr>
          <w:rFonts w:ascii="Times New Roman" w:eastAsia="Times New Roman" w:hAnsi="Times New Roman" w:cs="Times New Roman"/>
          <w:i/>
          <w:iCs/>
          <w:color w:val="000000"/>
          <w:sz w:val="28"/>
          <w:szCs w:val="24"/>
          <w:lang w:eastAsia="ru-RU"/>
        </w:rPr>
        <w:t>0 баллов- нет ответа</w:t>
      </w:r>
    </w:p>
    <w:p w14:paraId="4627A56A" w14:textId="77777777" w:rsidR="00911CAD" w:rsidRDefault="00911CAD" w:rsidP="00F50411">
      <w:pPr>
        <w:spacing w:after="0" w:line="240" w:lineRule="auto"/>
        <w:ind w:firstLine="708"/>
        <w:rPr>
          <w:rFonts w:ascii="Times New Roman" w:hAnsi="Times New Roman" w:cs="Times New Roman"/>
          <w:b/>
          <w:sz w:val="28"/>
          <w:szCs w:val="28"/>
        </w:rPr>
      </w:pPr>
      <w:bookmarkStart w:id="7" w:name="_Hlk93930442"/>
      <w:bookmarkEnd w:id="6"/>
      <w:r w:rsidRPr="00C8184A">
        <w:rPr>
          <w:rFonts w:ascii="Times New Roman" w:hAnsi="Times New Roman" w:cs="Times New Roman"/>
          <w:b/>
          <w:sz w:val="28"/>
          <w:szCs w:val="28"/>
        </w:rPr>
        <w:t>Научное объяснение явлений</w:t>
      </w:r>
      <w:r>
        <w:rPr>
          <w:rFonts w:ascii="Times New Roman" w:hAnsi="Times New Roman" w:cs="Times New Roman"/>
          <w:b/>
          <w:sz w:val="28"/>
          <w:szCs w:val="28"/>
        </w:rPr>
        <w:t xml:space="preserve">. </w:t>
      </w:r>
    </w:p>
    <w:p w14:paraId="1D3B88B6" w14:textId="4A99B6BD" w:rsidR="001473A5" w:rsidRPr="00D62B0A" w:rsidRDefault="001473A5" w:rsidP="00F50411">
      <w:pPr>
        <w:spacing w:after="0" w:line="240" w:lineRule="auto"/>
        <w:ind w:firstLine="708"/>
        <w:rPr>
          <w:rFonts w:ascii="Times New Roman" w:hAnsi="Times New Roman" w:cs="Times New Roman"/>
          <w:bCs/>
          <w:i/>
          <w:sz w:val="28"/>
          <w:szCs w:val="28"/>
        </w:rPr>
      </w:pPr>
      <w:bookmarkStart w:id="8" w:name="_Hlk94016324"/>
      <w:r w:rsidRPr="00D62B0A">
        <w:rPr>
          <w:rFonts w:ascii="Times New Roman" w:hAnsi="Times New Roman" w:cs="Times New Roman"/>
          <w:bCs/>
          <w:i/>
          <w:sz w:val="28"/>
          <w:szCs w:val="28"/>
        </w:rPr>
        <w:t>Распознавание, выдвижение и оценка объяснений для природных и техногенных явлений, что включает способности:</w:t>
      </w:r>
    </w:p>
    <w:p w14:paraId="0FF85DB3" w14:textId="6F62AE62"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Вспомнить и применить соответствующие естественнонаучные знания;</w:t>
      </w:r>
    </w:p>
    <w:p w14:paraId="462F5C9E" w14:textId="2E929F46"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Распознавать, использовать и создавать объяснительные модели и</w:t>
      </w:r>
    </w:p>
    <w:p w14:paraId="2200E2E8" w14:textId="77777777"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представления;</w:t>
      </w:r>
    </w:p>
    <w:p w14:paraId="170D9907" w14:textId="0945C6C9"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Сделать и подтвердить соответствующие прогнозы;</w:t>
      </w:r>
    </w:p>
    <w:p w14:paraId="7FB4649A" w14:textId="5C6B7BCE"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Предложить объяснительные гипотезы;</w:t>
      </w:r>
    </w:p>
    <w:p w14:paraId="5700B7B5" w14:textId="5B4510DF"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Объяснить потенциальные применения естественнонаучного знания для общества.</w:t>
      </w:r>
    </w:p>
    <w:p w14:paraId="4D96EF3F" w14:textId="77777777" w:rsidR="000D711B" w:rsidRPr="00265ACF" w:rsidRDefault="000D711B" w:rsidP="00F50411">
      <w:pPr>
        <w:spacing w:after="0" w:line="240" w:lineRule="auto"/>
        <w:ind w:firstLine="709"/>
        <w:jc w:val="left"/>
        <w:rPr>
          <w:rFonts w:ascii="Times New Roman" w:eastAsia="Times New Roman" w:hAnsi="Times New Roman"/>
          <w:b/>
          <w:i/>
          <w:sz w:val="28"/>
          <w:szCs w:val="28"/>
          <w:lang w:eastAsia="ru-RU"/>
        </w:rPr>
      </w:pPr>
      <w:r w:rsidRPr="00265ACF">
        <w:rPr>
          <w:rFonts w:ascii="Times New Roman" w:eastAsia="Times New Roman" w:hAnsi="Times New Roman"/>
          <w:b/>
          <w:i/>
          <w:sz w:val="28"/>
          <w:szCs w:val="28"/>
          <w:lang w:eastAsia="ru-RU"/>
        </w:rPr>
        <w:t>Задание 1. «Коронавирус»</w:t>
      </w:r>
    </w:p>
    <w:p w14:paraId="41D36228" w14:textId="16837E74" w:rsidR="000D711B" w:rsidRPr="00D62B0A" w:rsidRDefault="000D711B" w:rsidP="00F50411">
      <w:pPr>
        <w:spacing w:after="0" w:line="240" w:lineRule="auto"/>
        <w:ind w:firstLine="709"/>
        <w:rPr>
          <w:rFonts w:ascii="Times New Roman" w:eastAsia="Times New Roman" w:hAnsi="Times New Roman"/>
          <w:i/>
          <w:iCs/>
          <w:sz w:val="28"/>
          <w:szCs w:val="28"/>
          <w:lang w:eastAsia="ru-RU"/>
        </w:rPr>
      </w:pPr>
      <w:r w:rsidRPr="00D62B0A">
        <w:rPr>
          <w:rFonts w:ascii="Times New Roman" w:eastAsia="Times New Roman" w:hAnsi="Times New Roman"/>
          <w:i/>
          <w:iCs/>
          <w:sz w:val="28"/>
          <w:szCs w:val="28"/>
          <w:lang w:eastAsia="ru-RU"/>
        </w:rPr>
        <w:t>Верить или не верить?</w:t>
      </w:r>
    </w:p>
    <w:p w14:paraId="65696EC6" w14:textId="77777777" w:rsidR="000D711B" w:rsidRDefault="000D711B" w:rsidP="00F50411">
      <w:pPr>
        <w:spacing w:after="0" w:line="240" w:lineRule="auto"/>
        <w:ind w:firstLine="709"/>
        <w:rPr>
          <w:rFonts w:ascii="Times New Roman" w:eastAsia="Times New Roman" w:hAnsi="Times New Roman"/>
          <w:sz w:val="28"/>
          <w:szCs w:val="28"/>
          <w:shd w:val="clear" w:color="auto" w:fill="FFFFFF"/>
          <w:lang w:eastAsia="ru-RU"/>
        </w:rPr>
      </w:pPr>
      <w:r w:rsidRPr="00D62B0A">
        <w:rPr>
          <w:rFonts w:ascii="Times New Roman" w:eastAsia="Times New Roman" w:hAnsi="Times New Roman"/>
          <w:i/>
          <w:iCs/>
          <w:sz w:val="28"/>
          <w:szCs w:val="28"/>
          <w:shd w:val="clear" w:color="auto" w:fill="FFFFFF"/>
          <w:lang w:eastAsia="ru-RU"/>
        </w:rPr>
        <w:t>Активно распространяемая весной этого года информация о том, что коронавирус является бактерией, а вызванная им болезнь лечится аспирином (и всё это открытие итальянских учёных), продолжает рассылаться в соцсетях и мессенджерах под новой редакцией. Изменения незначительны: в новом варианте сообщения упоминается Германия и, соответственно, немецкие врачи. Первый абзац рассылки выглядит так:</w:t>
      </w:r>
      <w:r>
        <w:rPr>
          <w:rFonts w:ascii="Times New Roman" w:eastAsia="Times New Roman" w:hAnsi="Times New Roman"/>
          <w:sz w:val="28"/>
          <w:szCs w:val="28"/>
          <w:shd w:val="clear" w:color="auto" w:fill="FFFFFF"/>
          <w:lang w:eastAsia="ru-RU"/>
        </w:rPr>
        <w:t xml:space="preserve"> </w:t>
      </w:r>
    </w:p>
    <w:p w14:paraId="18CB7E65" w14:textId="15346E38" w:rsidR="000D711B" w:rsidRPr="00D62B0A" w:rsidRDefault="000D711B" w:rsidP="00F50411">
      <w:pPr>
        <w:spacing w:after="0" w:line="240" w:lineRule="auto"/>
        <w:ind w:firstLine="709"/>
        <w:rPr>
          <w:rFonts w:ascii="Times New Roman" w:eastAsia="Times New Roman" w:hAnsi="Times New Roman"/>
          <w:i/>
          <w:iCs/>
          <w:sz w:val="28"/>
          <w:szCs w:val="28"/>
          <w:shd w:val="clear" w:color="auto" w:fill="FFFFFF"/>
          <w:lang w:eastAsia="ru-RU"/>
        </w:rPr>
      </w:pPr>
      <w:r>
        <w:rPr>
          <w:rFonts w:ascii="Times New Roman" w:eastAsia="Times New Roman" w:hAnsi="Times New Roman"/>
          <w:sz w:val="28"/>
          <w:szCs w:val="28"/>
          <w:shd w:val="clear" w:color="auto" w:fill="FFFFFF"/>
          <w:lang w:eastAsia="ru-RU"/>
        </w:rPr>
        <w:t>«</w:t>
      </w:r>
      <w:r w:rsidRPr="00D62B0A">
        <w:rPr>
          <w:rFonts w:ascii="Times New Roman" w:eastAsia="Times New Roman" w:hAnsi="Times New Roman"/>
          <w:i/>
          <w:iCs/>
          <w:sz w:val="28"/>
          <w:szCs w:val="28"/>
          <w:shd w:val="clear" w:color="auto" w:fill="FFFFFF"/>
          <w:lang w:eastAsia="ru-RU"/>
        </w:rPr>
        <w:t>Международная новость! В Германии окончательно найдено лекарство от коронавируса. Немецкие врачи обнаружили, что это НЕ ВИРУС, а БАКТЕРИЯ, вызывающая смерть».</w:t>
      </w:r>
      <w:r w:rsidRPr="00D62B0A">
        <w:rPr>
          <w:rFonts w:ascii="Times New Roman" w:eastAsia="Times New Roman" w:hAnsi="Times New Roman"/>
          <w:i/>
          <w:iCs/>
          <w:sz w:val="28"/>
          <w:szCs w:val="28"/>
          <w:shd w:val="clear" w:color="auto" w:fill="F5F1F8"/>
          <w:lang w:eastAsia="ru-RU"/>
        </w:rPr>
        <w:t xml:space="preserve"> </w:t>
      </w:r>
      <w:r w:rsidRPr="00D62B0A">
        <w:rPr>
          <w:rFonts w:ascii="Times New Roman" w:eastAsia="Times New Roman" w:hAnsi="Times New Roman"/>
          <w:i/>
          <w:iCs/>
          <w:sz w:val="28"/>
          <w:szCs w:val="28"/>
          <w:shd w:val="clear" w:color="auto" w:fill="FFFFFF"/>
          <w:lang w:eastAsia="ru-RU"/>
        </w:rPr>
        <w:t>Германия побеждает так называемый Covid-19, который является ничем иным, как «Распространённой внутрисосудистой коагуляцией» (тромбоз).</w:t>
      </w:r>
      <w:r w:rsidRPr="00D62B0A">
        <w:rPr>
          <w:rFonts w:ascii="Times New Roman" w:eastAsia="Times New Roman" w:hAnsi="Times New Roman"/>
          <w:i/>
          <w:iCs/>
          <w:sz w:val="28"/>
          <w:szCs w:val="28"/>
          <w:shd w:val="clear" w:color="auto" w:fill="FFFFFF"/>
          <w:lang w:eastAsia="ru-RU"/>
        </w:rPr>
        <w:br/>
        <w:t>«И способ борьбы с ним, то есть лечение, — это антибиотики, противовоспалительные средства и антикоагулянты». В первую очередь – аспирин. (</w:t>
      </w:r>
      <w:hyperlink r:id="rId19" w:history="1">
        <w:r w:rsidRPr="00D62B0A">
          <w:rPr>
            <w:rStyle w:val="a8"/>
            <w:rFonts w:ascii="Times New Roman" w:eastAsia="Times New Roman" w:hAnsi="Times New Roman"/>
            <w:i/>
            <w:iCs/>
            <w:sz w:val="28"/>
            <w:szCs w:val="28"/>
            <w:shd w:val="clear" w:color="auto" w:fill="FFFFFF"/>
            <w:lang w:eastAsia="ru-RU"/>
          </w:rPr>
          <w:t>https://factcheck.kz/v-mire/fejk-ob-aspirine-i-koronaviruse-obryol-novuyu-variaciyu-i-stal-nemeckim/</w:t>
        </w:r>
      </w:hyperlink>
      <w:r w:rsidRPr="00D62B0A">
        <w:rPr>
          <w:rFonts w:ascii="Times New Roman" w:eastAsia="Times New Roman" w:hAnsi="Times New Roman"/>
          <w:i/>
          <w:iCs/>
          <w:sz w:val="28"/>
          <w:szCs w:val="28"/>
          <w:shd w:val="clear" w:color="auto" w:fill="FFFFFF"/>
          <w:lang w:eastAsia="ru-RU"/>
        </w:rPr>
        <w:t xml:space="preserve">. </w:t>
      </w:r>
    </w:p>
    <w:p w14:paraId="51BCA1B6" w14:textId="77777777" w:rsidR="000D711B" w:rsidRPr="009B562F" w:rsidRDefault="000D711B" w:rsidP="00F50411">
      <w:pPr>
        <w:spacing w:after="0" w:line="240" w:lineRule="auto"/>
        <w:ind w:firstLine="709"/>
        <w:jc w:val="left"/>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Вам предлагается схема строения КОВИД-19.</w:t>
      </w:r>
    </w:p>
    <w:p w14:paraId="4C94A5B9" w14:textId="77777777" w:rsidR="000D711B" w:rsidRDefault="000D711B" w:rsidP="00F50411">
      <w:pPr>
        <w:spacing w:after="0" w:line="240" w:lineRule="auto"/>
        <w:ind w:firstLine="709"/>
        <w:jc w:val="lef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7C390437" wp14:editId="326399D5">
            <wp:extent cx="1917700" cy="1193800"/>
            <wp:effectExtent l="0" t="0" r="6350" b="635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700" cy="1193800"/>
                    </a:xfrm>
                    <a:prstGeom prst="rect">
                      <a:avLst/>
                    </a:prstGeom>
                    <a:noFill/>
                    <a:ln>
                      <a:noFill/>
                    </a:ln>
                  </pic:spPr>
                </pic:pic>
              </a:graphicData>
            </a:graphic>
          </wp:inline>
        </w:drawing>
      </w:r>
    </w:p>
    <w:p w14:paraId="7DA6858B" w14:textId="232CE76B" w:rsidR="000D711B" w:rsidRPr="009B562F" w:rsidRDefault="000D711B" w:rsidP="00F50411">
      <w:pPr>
        <w:spacing w:after="0" w:line="240" w:lineRule="auto"/>
        <w:ind w:firstLine="709"/>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Согласитесь или опровергните</w:t>
      </w:r>
      <w:r w:rsidR="009B562F" w:rsidRPr="009B562F">
        <w:rPr>
          <w:rFonts w:ascii="Times New Roman" w:eastAsia="Times New Roman" w:hAnsi="Times New Roman"/>
          <w:b/>
          <w:bCs/>
          <w:i/>
          <w:iCs/>
          <w:sz w:val="28"/>
          <w:szCs w:val="28"/>
          <w:lang w:eastAsia="ru-RU"/>
        </w:rPr>
        <w:t>,</w:t>
      </w:r>
      <w:r w:rsidRPr="009B562F">
        <w:rPr>
          <w:rFonts w:ascii="Times New Roman" w:eastAsia="Times New Roman" w:hAnsi="Times New Roman"/>
          <w:b/>
          <w:bCs/>
          <w:i/>
          <w:iCs/>
          <w:sz w:val="28"/>
          <w:szCs w:val="28"/>
          <w:lang w:eastAsia="ru-RU"/>
        </w:rPr>
        <w:t xml:space="preserve"> и обоснуйте данную информацию по следующим позициям:</w:t>
      </w:r>
    </w:p>
    <w:p w14:paraId="785E0F71"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1. Это вирус или бактерия?</w:t>
      </w:r>
    </w:p>
    <w:p w14:paraId="4B835C42"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 xml:space="preserve">2. Можно ли вирусную инфекцию вылечить аспирином и правильно или нет назначение антибиотиков при вирусных инфекциях? </w:t>
      </w:r>
    </w:p>
    <w:p w14:paraId="097733B6"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3. Можно ли доверять подобной информации или нет и почему?</w:t>
      </w:r>
    </w:p>
    <w:p w14:paraId="3D077787" w14:textId="77777777" w:rsidR="000D711B" w:rsidRDefault="000D711B" w:rsidP="00F50411">
      <w:pPr>
        <w:spacing w:after="0" w:line="240" w:lineRule="auto"/>
        <w:ind w:firstLine="708"/>
        <w:rPr>
          <w:rFonts w:ascii="Times New Roman" w:eastAsia="Times New Roman" w:hAnsi="Times New Roman"/>
          <w:i/>
          <w:iCs/>
          <w:sz w:val="28"/>
          <w:szCs w:val="28"/>
          <w:lang w:eastAsia="ru-RU"/>
        </w:rPr>
      </w:pPr>
      <w:r w:rsidRPr="009B562F">
        <w:rPr>
          <w:rFonts w:ascii="Times New Roman" w:eastAsia="Times New Roman" w:hAnsi="Times New Roman"/>
          <w:bCs/>
          <w:i/>
          <w:iCs/>
          <w:sz w:val="28"/>
          <w:szCs w:val="28"/>
          <w:u w:val="single"/>
          <w:lang w:eastAsia="ru-RU"/>
        </w:rPr>
        <w:t>Формат ответа и критерии оценивания</w:t>
      </w:r>
      <w:r>
        <w:rPr>
          <w:rFonts w:ascii="Times New Roman" w:eastAsia="Times New Roman" w:hAnsi="Times New Roman"/>
          <w:bCs/>
          <w:sz w:val="28"/>
          <w:szCs w:val="28"/>
          <w:u w:val="single"/>
          <w:lang w:eastAsia="ru-RU"/>
        </w:rPr>
        <w:t>:</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Ответ свободный (открытый).</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Задание подразумевает смысловое чтение, умение интерпретировать данные и использование научных доказательств для получения выводов.</w:t>
      </w:r>
    </w:p>
    <w:p w14:paraId="6281488A"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3 балла – есть ответ с пояснением и не содержит биологических ошибок</w:t>
      </w:r>
    </w:p>
    <w:p w14:paraId="14C8AF73"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2 балла – есть ответ, но содержит биологические ошибки</w:t>
      </w:r>
    </w:p>
    <w:p w14:paraId="71FF9608"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1 балл- есть ответ, но нет пояснения</w:t>
      </w:r>
    </w:p>
    <w:p w14:paraId="752BA724" w14:textId="77777777" w:rsidR="000D711B" w:rsidRPr="009B562F" w:rsidRDefault="000D711B" w:rsidP="00F50411">
      <w:pPr>
        <w:spacing w:after="0" w:line="240" w:lineRule="auto"/>
        <w:rPr>
          <w:rFonts w:ascii="Times New Roman" w:eastAsia="Times New Roman" w:hAnsi="Times New Roman"/>
          <w:bCs/>
          <w:i/>
          <w:iCs/>
          <w:sz w:val="28"/>
          <w:szCs w:val="28"/>
          <w:lang w:eastAsia="ru-RU"/>
        </w:rPr>
      </w:pPr>
      <w:r w:rsidRPr="009B562F">
        <w:rPr>
          <w:rFonts w:ascii="Times New Roman" w:eastAsia="Times New Roman" w:hAnsi="Times New Roman"/>
          <w:i/>
          <w:iCs/>
          <w:sz w:val="28"/>
          <w:szCs w:val="28"/>
          <w:lang w:eastAsia="ru-RU"/>
        </w:rPr>
        <w:t>0 баллов- нет ответа</w:t>
      </w:r>
    </w:p>
    <w:p w14:paraId="7A019CA2" w14:textId="6E5D0148" w:rsidR="00911CAD" w:rsidRPr="009B562F" w:rsidRDefault="00911CAD" w:rsidP="00F50411">
      <w:pPr>
        <w:spacing w:after="0" w:line="240" w:lineRule="auto"/>
        <w:ind w:firstLine="708"/>
        <w:rPr>
          <w:rFonts w:ascii="Times New Roman" w:hAnsi="Times New Roman" w:cs="Times New Roman"/>
          <w:bCs/>
          <w:i/>
          <w:sz w:val="28"/>
          <w:szCs w:val="28"/>
        </w:rPr>
      </w:pPr>
      <w:r w:rsidRPr="009B562F">
        <w:rPr>
          <w:rFonts w:ascii="Times New Roman" w:hAnsi="Times New Roman" w:cs="Times New Roman"/>
          <w:b/>
          <w:i/>
          <w:iCs/>
          <w:sz w:val="28"/>
          <w:szCs w:val="28"/>
        </w:rPr>
        <w:t>Задание</w:t>
      </w:r>
      <w:bookmarkEnd w:id="8"/>
      <w:r w:rsidRPr="009B562F">
        <w:rPr>
          <w:rFonts w:ascii="Times New Roman" w:hAnsi="Times New Roman" w:cs="Times New Roman"/>
          <w:b/>
          <w:i/>
          <w:iCs/>
          <w:sz w:val="28"/>
          <w:szCs w:val="28"/>
        </w:rPr>
        <w:t xml:space="preserve"> </w:t>
      </w:r>
      <w:r w:rsidR="000D711B" w:rsidRPr="009B562F">
        <w:rPr>
          <w:rFonts w:ascii="Times New Roman" w:hAnsi="Times New Roman" w:cs="Times New Roman"/>
          <w:b/>
          <w:i/>
          <w:iCs/>
          <w:sz w:val="28"/>
          <w:szCs w:val="28"/>
        </w:rPr>
        <w:t>2</w:t>
      </w:r>
      <w:r>
        <w:rPr>
          <w:rFonts w:ascii="Times New Roman" w:hAnsi="Times New Roman" w:cs="Times New Roman"/>
          <w:bCs/>
          <w:i/>
          <w:iCs/>
          <w:sz w:val="28"/>
          <w:szCs w:val="28"/>
        </w:rPr>
        <w:t xml:space="preserve">. </w:t>
      </w:r>
      <w:bookmarkEnd w:id="5"/>
      <w:bookmarkEnd w:id="7"/>
      <w:r>
        <w:rPr>
          <w:rFonts w:ascii="Times New Roman" w:hAnsi="Times New Roman" w:cs="Times New Roman"/>
          <w:bCs/>
          <w:iCs/>
          <w:sz w:val="28"/>
          <w:szCs w:val="28"/>
        </w:rPr>
        <w:t xml:space="preserve"> </w:t>
      </w:r>
      <w:r w:rsidRPr="009B562F">
        <w:rPr>
          <w:rFonts w:ascii="Times New Roman" w:hAnsi="Times New Roman" w:cs="Times New Roman"/>
          <w:bCs/>
          <w:i/>
          <w:sz w:val="28"/>
          <w:szCs w:val="28"/>
        </w:rPr>
        <w:t xml:space="preserve">В сентябре 1940 г. в Британском музее произошел пожар. При его тушении вода попала на семена шелковой акации, которые были собраны в 1793 г. Семена, пролежавшие 147 лет, проросли. </w:t>
      </w:r>
    </w:p>
    <w:p w14:paraId="2AE2FDD8" w14:textId="77777777" w:rsidR="00911CAD" w:rsidRPr="009B562F" w:rsidRDefault="00911CAD" w:rsidP="00F50411">
      <w:pPr>
        <w:spacing w:after="0" w:line="240" w:lineRule="auto"/>
        <w:ind w:firstLine="708"/>
        <w:rPr>
          <w:rFonts w:ascii="Times New Roman" w:hAnsi="Times New Roman" w:cs="Times New Roman"/>
          <w:b/>
          <w:i/>
          <w:sz w:val="28"/>
          <w:szCs w:val="28"/>
        </w:rPr>
      </w:pPr>
      <w:r w:rsidRPr="009B562F">
        <w:rPr>
          <w:rFonts w:ascii="Times New Roman" w:hAnsi="Times New Roman" w:cs="Times New Roman"/>
          <w:b/>
          <w:i/>
          <w:sz w:val="28"/>
          <w:szCs w:val="28"/>
        </w:rPr>
        <w:t xml:space="preserve">Вопрос: что является причиной сохранения в течение многих лет всхожести семян. </w:t>
      </w:r>
    </w:p>
    <w:p w14:paraId="61311F35" w14:textId="06369785"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
          <w:i/>
          <w:iCs/>
          <w:sz w:val="28"/>
          <w:szCs w:val="28"/>
        </w:rPr>
        <w:t>Задание</w:t>
      </w:r>
      <w:r w:rsidRPr="00C97DE9">
        <w:rPr>
          <w:rFonts w:ascii="Times New Roman" w:hAnsi="Times New Roman" w:cs="Times New Roman"/>
          <w:b/>
          <w:iCs/>
          <w:sz w:val="28"/>
          <w:szCs w:val="28"/>
        </w:rPr>
        <w:t xml:space="preserve"> </w:t>
      </w:r>
      <w:r w:rsidR="000D711B" w:rsidRPr="00C97DE9">
        <w:rPr>
          <w:rFonts w:ascii="Times New Roman" w:hAnsi="Times New Roman" w:cs="Times New Roman"/>
          <w:b/>
          <w:iCs/>
          <w:sz w:val="28"/>
          <w:szCs w:val="28"/>
        </w:rPr>
        <w:t>3</w:t>
      </w:r>
      <w:r w:rsidRPr="00C97DE9">
        <w:rPr>
          <w:rFonts w:ascii="Times New Roman" w:hAnsi="Times New Roman" w:cs="Times New Roman"/>
          <w:b/>
          <w:iCs/>
          <w:sz w:val="28"/>
          <w:szCs w:val="28"/>
        </w:rPr>
        <w:t>.</w:t>
      </w:r>
      <w:r>
        <w:rPr>
          <w:rFonts w:ascii="Times New Roman" w:hAnsi="Times New Roman" w:cs="Times New Roman"/>
          <w:bCs/>
          <w:iCs/>
          <w:sz w:val="28"/>
          <w:szCs w:val="28"/>
        </w:rPr>
        <w:t xml:space="preserve"> </w:t>
      </w:r>
      <w:r w:rsidRPr="00C97DE9">
        <w:rPr>
          <w:rFonts w:ascii="Times New Roman" w:hAnsi="Times New Roman" w:cs="Times New Roman"/>
          <w:bCs/>
          <w:i/>
          <w:sz w:val="28"/>
          <w:szCs w:val="28"/>
        </w:rPr>
        <w:t>Сегодня даже новичок сможет освоить технологию выращивания шампиньонов. При покупке мицелия на упаковке описан</w:t>
      </w:r>
      <w:bookmarkStart w:id="9" w:name="_Hlk93930536"/>
      <w:r w:rsidRPr="00C97DE9">
        <w:rPr>
          <w:rFonts w:ascii="Times New Roman" w:hAnsi="Times New Roman" w:cs="Times New Roman"/>
          <w:bCs/>
          <w:i/>
          <w:sz w:val="28"/>
          <w:szCs w:val="28"/>
        </w:rPr>
        <w:t xml:space="preserve"> простой способ разве</w:t>
      </w:r>
      <w:bookmarkEnd w:id="9"/>
      <w:r w:rsidRPr="00C97DE9">
        <w:rPr>
          <w:rFonts w:ascii="Times New Roman" w:hAnsi="Times New Roman" w:cs="Times New Roman"/>
          <w:bCs/>
          <w:i/>
          <w:sz w:val="28"/>
          <w:szCs w:val="28"/>
        </w:rPr>
        <w:t>дения для начинающих. Специальный грунт для развития мицелия лучше помещать на стеллажах, которые размещают друг над другом.</w:t>
      </w:r>
    </w:p>
    <w:p w14:paraId="348728FE" w14:textId="77777777"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Cs/>
          <w:i/>
          <w:sz w:val="28"/>
          <w:szCs w:val="28"/>
        </w:rPr>
        <w:t>При выращивании шампиньонов используют приглушённый рассеянный свет или вообще выращивают их в полной темноте.</w:t>
      </w:r>
    </w:p>
    <w:p w14:paraId="403C71F7" w14:textId="77777777"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Cs/>
          <w:i/>
          <w:sz w:val="28"/>
          <w:szCs w:val="28"/>
        </w:rPr>
        <w:t>Вопрос: почему шампиньоны, в отличие от растений, выращивают при тусклом свете или в темноте?</w:t>
      </w:r>
    </w:p>
    <w:p w14:paraId="69ECD477" w14:textId="53433901" w:rsidR="00911CAD" w:rsidRPr="00C97DE9" w:rsidRDefault="00911CAD" w:rsidP="00F50411">
      <w:pPr>
        <w:spacing w:after="0" w:line="240" w:lineRule="auto"/>
        <w:ind w:firstLine="708"/>
        <w:rPr>
          <w:rFonts w:ascii="Times New Roman" w:eastAsia="Times New Roman" w:hAnsi="Times New Roman" w:cs="Times New Roman"/>
          <w:i/>
          <w:color w:val="000000"/>
          <w:sz w:val="28"/>
          <w:szCs w:val="24"/>
          <w:lang w:eastAsia="ru-RU"/>
        </w:rPr>
      </w:pPr>
      <w:bookmarkStart w:id="10" w:name="_Hlk94077819"/>
      <w:r w:rsidRPr="00C97DE9">
        <w:rPr>
          <w:rFonts w:ascii="Times New Roman" w:eastAsia="Times New Roman" w:hAnsi="Times New Roman" w:cs="Times New Roman"/>
          <w:b/>
          <w:i/>
          <w:color w:val="000000"/>
          <w:sz w:val="28"/>
          <w:szCs w:val="24"/>
          <w:u w:val="single"/>
          <w:lang w:eastAsia="ru-RU"/>
        </w:rPr>
        <w:t>Формат ответов и критерии оценивания</w:t>
      </w:r>
      <w:r w:rsidRPr="00C97DE9">
        <w:rPr>
          <w:rFonts w:ascii="Times New Roman" w:eastAsia="Times New Roman" w:hAnsi="Times New Roman" w:cs="Times New Roman"/>
          <w:bCs/>
          <w:i/>
          <w:color w:val="000000"/>
          <w:sz w:val="28"/>
          <w:szCs w:val="24"/>
          <w:u w:val="single"/>
          <w:lang w:eastAsia="ru-RU"/>
        </w:rPr>
        <w:t>:</w:t>
      </w:r>
      <w:r w:rsidR="00C97DE9">
        <w:rPr>
          <w:rFonts w:ascii="Times New Roman" w:eastAsia="Times New Roman" w:hAnsi="Times New Roman" w:cs="Times New Roman"/>
          <w:bCs/>
          <w:i/>
          <w:color w:val="000000"/>
          <w:sz w:val="28"/>
          <w:szCs w:val="24"/>
          <w:u w:val="single"/>
          <w:lang w:eastAsia="ru-RU"/>
        </w:rPr>
        <w:t xml:space="preserve"> </w:t>
      </w:r>
      <w:r w:rsidR="00C97DE9" w:rsidRPr="00C97DE9">
        <w:rPr>
          <w:rFonts w:ascii="Times New Roman" w:eastAsia="Times New Roman" w:hAnsi="Times New Roman" w:cs="Times New Roman"/>
          <w:i/>
          <w:color w:val="000000"/>
          <w:sz w:val="28"/>
          <w:szCs w:val="24"/>
          <w:lang w:eastAsia="ru-RU"/>
        </w:rPr>
        <w:t xml:space="preserve"> </w:t>
      </w:r>
      <w:r w:rsidRPr="00C97DE9">
        <w:rPr>
          <w:rFonts w:ascii="Times New Roman" w:eastAsia="Times New Roman" w:hAnsi="Times New Roman" w:cs="Times New Roman"/>
          <w:i/>
          <w:color w:val="000000"/>
          <w:sz w:val="28"/>
          <w:szCs w:val="24"/>
          <w:lang w:eastAsia="ru-RU"/>
        </w:rPr>
        <w:t>Ответы свободные (открытые).</w:t>
      </w:r>
      <w:r w:rsidRPr="00C97DE9">
        <w:rPr>
          <w:rFonts w:ascii="Times New Roman" w:eastAsia="Times New Roman" w:hAnsi="Times New Roman" w:cs="Times New Roman"/>
          <w:b/>
          <w:bCs/>
          <w:i/>
          <w:color w:val="000000"/>
          <w:sz w:val="28"/>
          <w:szCs w:val="24"/>
          <w:lang w:eastAsia="ru-RU"/>
        </w:rPr>
        <w:t> </w:t>
      </w:r>
      <w:r w:rsidRPr="00C97DE9">
        <w:rPr>
          <w:rFonts w:ascii="Times New Roman" w:eastAsia="Times New Roman" w:hAnsi="Times New Roman" w:cs="Times New Roman"/>
          <w:i/>
          <w:color w:val="000000"/>
          <w:sz w:val="28"/>
          <w:szCs w:val="24"/>
          <w:lang w:eastAsia="ru-RU"/>
        </w:rPr>
        <w:t>Задания подразумевает смысловое чтение и умение научно объяснить явление.</w:t>
      </w:r>
    </w:p>
    <w:p w14:paraId="3D9FBADD"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3 балла – есть ответ с пояснением и не содержит биологических ошибок</w:t>
      </w:r>
    </w:p>
    <w:p w14:paraId="33D07DC3"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2 балла – есть ответ, но содержит биологические ошибки</w:t>
      </w:r>
    </w:p>
    <w:p w14:paraId="607574A2"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1 балл- есть ответ, но нет пояснения</w:t>
      </w:r>
    </w:p>
    <w:p w14:paraId="1508600B" w14:textId="77777777" w:rsidR="00911CAD" w:rsidRPr="00C97DE9" w:rsidRDefault="00911CAD" w:rsidP="00F50411">
      <w:pPr>
        <w:spacing w:after="0" w:line="240" w:lineRule="auto"/>
        <w:rPr>
          <w:rFonts w:ascii="Times New Roman" w:hAnsi="Times New Roman" w:cs="Times New Roman"/>
          <w:bCs/>
          <w:i/>
          <w:sz w:val="24"/>
          <w:szCs w:val="24"/>
        </w:rPr>
      </w:pPr>
      <w:r w:rsidRPr="00C97DE9">
        <w:rPr>
          <w:rFonts w:ascii="Times New Roman" w:eastAsia="Times New Roman" w:hAnsi="Times New Roman" w:cs="Times New Roman"/>
          <w:i/>
          <w:color w:val="000000"/>
          <w:sz w:val="28"/>
          <w:szCs w:val="24"/>
          <w:lang w:eastAsia="ru-RU"/>
        </w:rPr>
        <w:t>0 баллов- нет ответа</w:t>
      </w:r>
      <w:bookmarkEnd w:id="10"/>
    </w:p>
    <w:p w14:paraId="7D593CC4" w14:textId="77777777" w:rsidR="00911CAD" w:rsidRDefault="00911CAD" w:rsidP="00F50411">
      <w:pPr>
        <w:spacing w:after="0" w:line="240" w:lineRule="auto"/>
        <w:ind w:firstLine="708"/>
        <w:rPr>
          <w:rFonts w:ascii="Times New Roman" w:hAnsi="Times New Roman" w:cs="Times New Roman"/>
          <w:bCs/>
          <w:iCs/>
          <w:sz w:val="28"/>
          <w:szCs w:val="28"/>
        </w:rPr>
      </w:pPr>
    </w:p>
    <w:p w14:paraId="637D22F0" w14:textId="54EEBABF" w:rsidR="00911CAD" w:rsidRPr="00CA3861" w:rsidRDefault="00911CAD" w:rsidP="00F50411">
      <w:pPr>
        <w:spacing w:after="0" w:line="240" w:lineRule="auto"/>
        <w:ind w:firstLine="708"/>
        <w:rPr>
          <w:rFonts w:ascii="Times New Roman" w:hAnsi="Times New Roman" w:cs="Times New Roman"/>
          <w:b/>
          <w:bCs/>
          <w:iCs/>
          <w:sz w:val="28"/>
          <w:szCs w:val="28"/>
        </w:rPr>
      </w:pPr>
      <w:r w:rsidRPr="00CA3861">
        <w:rPr>
          <w:rFonts w:ascii="Times New Roman" w:hAnsi="Times New Roman" w:cs="Times New Roman"/>
          <w:b/>
          <w:sz w:val="28"/>
          <w:szCs w:val="28"/>
        </w:rPr>
        <w:t>Распознавание научных вопросов и применение методов естественно-научного исследования</w:t>
      </w:r>
    </w:p>
    <w:p w14:paraId="4788DB49" w14:textId="45027512" w:rsidR="00722106" w:rsidRPr="00722106" w:rsidRDefault="00722106" w:rsidP="00F50411">
      <w:pPr>
        <w:spacing w:after="0" w:line="240" w:lineRule="auto"/>
        <w:ind w:firstLine="708"/>
        <w:rPr>
          <w:rFonts w:ascii="Times New Roman" w:hAnsi="Times New Roman" w:cs="Times New Roman"/>
          <w:bCs/>
          <w:iCs/>
          <w:sz w:val="28"/>
          <w:szCs w:val="28"/>
        </w:rPr>
      </w:pPr>
      <w:r w:rsidRPr="00722106">
        <w:rPr>
          <w:rFonts w:ascii="Times New Roman" w:hAnsi="Times New Roman" w:cs="Times New Roman"/>
          <w:bCs/>
          <w:iCs/>
          <w:sz w:val="28"/>
          <w:szCs w:val="28"/>
        </w:rPr>
        <w:lastRenderedPageBreak/>
        <w:t>Описание и оценка научных исследований, предложение научных способов</w:t>
      </w:r>
      <w:r>
        <w:rPr>
          <w:rFonts w:ascii="Times New Roman" w:hAnsi="Times New Roman" w:cs="Times New Roman"/>
          <w:bCs/>
          <w:iCs/>
          <w:sz w:val="28"/>
          <w:szCs w:val="28"/>
        </w:rPr>
        <w:t xml:space="preserve"> </w:t>
      </w:r>
      <w:r w:rsidRPr="00722106">
        <w:rPr>
          <w:rFonts w:ascii="Times New Roman" w:hAnsi="Times New Roman" w:cs="Times New Roman"/>
          <w:bCs/>
          <w:iCs/>
          <w:sz w:val="28"/>
          <w:szCs w:val="28"/>
        </w:rPr>
        <w:t>решения вопросов, что включает способности:</w:t>
      </w:r>
    </w:p>
    <w:p w14:paraId="6851638D" w14:textId="126085C2"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р</w:t>
      </w:r>
      <w:r w:rsidRPr="00722106">
        <w:rPr>
          <w:rFonts w:ascii="Times New Roman" w:hAnsi="Times New Roman" w:cs="Times New Roman"/>
          <w:bCs/>
          <w:iCs/>
          <w:sz w:val="28"/>
          <w:szCs w:val="28"/>
        </w:rPr>
        <w:t>аспознавать вопрос, исследуемый в данной естественнонаучной работе;</w:t>
      </w:r>
    </w:p>
    <w:p w14:paraId="1564F583" w14:textId="16FD072B"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р</w:t>
      </w:r>
      <w:r w:rsidRPr="00722106">
        <w:rPr>
          <w:rFonts w:ascii="Times New Roman" w:hAnsi="Times New Roman" w:cs="Times New Roman"/>
          <w:bCs/>
          <w:iCs/>
          <w:sz w:val="28"/>
          <w:szCs w:val="28"/>
        </w:rPr>
        <w:t>азличать вопросы, которые возможно естественнонаучно исследовать;</w:t>
      </w:r>
    </w:p>
    <w:p w14:paraId="5D2B5B89" w14:textId="6043B39E"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п</w:t>
      </w:r>
      <w:r w:rsidRPr="00722106">
        <w:rPr>
          <w:rFonts w:ascii="Times New Roman" w:hAnsi="Times New Roman" w:cs="Times New Roman"/>
          <w:bCs/>
          <w:iCs/>
          <w:sz w:val="28"/>
          <w:szCs w:val="28"/>
        </w:rPr>
        <w:t>редложить способ научного исследования данного вопроса;</w:t>
      </w:r>
    </w:p>
    <w:p w14:paraId="63637268" w14:textId="38208E7F"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о</w:t>
      </w:r>
      <w:r w:rsidRPr="00722106">
        <w:rPr>
          <w:rFonts w:ascii="Times New Roman" w:hAnsi="Times New Roman" w:cs="Times New Roman"/>
          <w:bCs/>
          <w:iCs/>
          <w:sz w:val="28"/>
          <w:szCs w:val="28"/>
        </w:rPr>
        <w:t>ценить с научной точки зрения предлагаемые способы изучения</w:t>
      </w:r>
    </w:p>
    <w:p w14:paraId="7928DF3D" w14:textId="77777777" w:rsidR="00722106" w:rsidRPr="00722106" w:rsidRDefault="00722106" w:rsidP="00F50411">
      <w:pPr>
        <w:spacing w:after="0" w:line="240" w:lineRule="auto"/>
        <w:ind w:firstLine="708"/>
        <w:rPr>
          <w:rFonts w:ascii="Times New Roman" w:hAnsi="Times New Roman" w:cs="Times New Roman"/>
          <w:bCs/>
          <w:iCs/>
          <w:sz w:val="28"/>
          <w:szCs w:val="28"/>
        </w:rPr>
      </w:pPr>
      <w:r w:rsidRPr="00722106">
        <w:rPr>
          <w:rFonts w:ascii="Times New Roman" w:hAnsi="Times New Roman" w:cs="Times New Roman"/>
          <w:bCs/>
          <w:iCs/>
          <w:sz w:val="28"/>
          <w:szCs w:val="28"/>
        </w:rPr>
        <w:t>данного вопроса;</w:t>
      </w:r>
    </w:p>
    <w:p w14:paraId="54F29F33" w14:textId="3EDD149F"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о</w:t>
      </w:r>
      <w:r w:rsidRPr="00722106">
        <w:rPr>
          <w:rFonts w:ascii="Times New Roman" w:hAnsi="Times New Roman" w:cs="Times New Roman"/>
          <w:bCs/>
          <w:iCs/>
          <w:sz w:val="28"/>
          <w:szCs w:val="28"/>
        </w:rPr>
        <w:t>писать и оценить способы, которые используют учёные, чтобы</w:t>
      </w:r>
      <w:r w:rsidR="008C19FE">
        <w:rPr>
          <w:rFonts w:ascii="Times New Roman" w:hAnsi="Times New Roman" w:cs="Times New Roman"/>
          <w:bCs/>
          <w:iCs/>
          <w:sz w:val="28"/>
          <w:szCs w:val="28"/>
        </w:rPr>
        <w:t xml:space="preserve"> </w:t>
      </w:r>
      <w:r w:rsidRPr="00722106">
        <w:rPr>
          <w:rFonts w:ascii="Times New Roman" w:hAnsi="Times New Roman" w:cs="Times New Roman"/>
          <w:bCs/>
          <w:iCs/>
          <w:sz w:val="28"/>
          <w:szCs w:val="28"/>
        </w:rPr>
        <w:t>обеспечить надёжность данных и достоверность объяснений.</w:t>
      </w:r>
    </w:p>
    <w:p w14:paraId="4F35E747" w14:textId="426CE397" w:rsidR="00F716FF" w:rsidRPr="00F716FF" w:rsidRDefault="00F716FF" w:rsidP="00F50411">
      <w:pPr>
        <w:spacing w:after="0" w:line="240" w:lineRule="auto"/>
        <w:ind w:firstLine="708"/>
        <w:jc w:val="center"/>
        <w:rPr>
          <w:rFonts w:ascii="Times New Roman" w:hAnsi="Times New Roman" w:cs="Times New Roman"/>
          <w:bCs/>
          <w:iCs/>
          <w:sz w:val="28"/>
          <w:szCs w:val="28"/>
        </w:rPr>
      </w:pPr>
      <w:r w:rsidRPr="00F716FF">
        <w:rPr>
          <w:rFonts w:ascii="Times New Roman" w:hAnsi="Times New Roman" w:cs="Times New Roman"/>
          <w:b/>
          <w:bCs/>
          <w:iCs/>
          <w:sz w:val="28"/>
          <w:szCs w:val="28"/>
        </w:rPr>
        <w:t>«В метро»</w:t>
      </w:r>
    </w:p>
    <w:p w14:paraId="419EAA83" w14:textId="6663EACD"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На уроке физики ученики изучали механическое движение. Возвращаясь домой на метро, два друга, Сережа и Артем, стали внимательно наблюдать за пассажирами на эскалаторе, движением поручня и лестницы. Ребята не раз пользовались метро, и были убеждены, что поручень и лестница движутся с одинаковой скоростью, но тут заметили, что при спуске эскалатора поручень движется чуть быстрее лестницы.</w:t>
      </w:r>
    </w:p>
    <w:p w14:paraId="291B3D88" w14:textId="61A0DD85" w:rsidR="00F716FF" w:rsidRPr="00F716FF" w:rsidRDefault="00F716FF" w:rsidP="00F50411">
      <w:pPr>
        <w:spacing w:after="0" w:line="240" w:lineRule="auto"/>
        <w:rPr>
          <w:rFonts w:ascii="Times New Roman" w:hAnsi="Times New Roman" w:cs="Times New Roman"/>
          <w:bCs/>
          <w:i/>
          <w:iCs/>
          <w:sz w:val="28"/>
          <w:szCs w:val="28"/>
        </w:rPr>
      </w:pPr>
      <w:r>
        <w:rPr>
          <w:noProof/>
          <w:lang w:eastAsia="ru-RU"/>
        </w:rPr>
        <w:drawing>
          <wp:inline distT="0" distB="0" distL="0" distR="0" wp14:anchorId="735F1709" wp14:editId="0F425DC3">
            <wp:extent cx="2733675" cy="251150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158" t="24230" r="32977" b="48119"/>
                    <a:stretch/>
                  </pic:blipFill>
                  <pic:spPr bwMode="auto">
                    <a:xfrm>
                      <a:off x="0" y="0"/>
                      <a:ext cx="2753432" cy="2529655"/>
                    </a:xfrm>
                    <a:prstGeom prst="rect">
                      <a:avLst/>
                    </a:prstGeom>
                    <a:ln>
                      <a:noFill/>
                    </a:ln>
                    <a:extLst>
                      <a:ext uri="{53640926-AAD7-44D8-BBD7-CCE9431645EC}">
                        <a14:shadowObscured xmlns:a14="http://schemas.microsoft.com/office/drawing/2010/main"/>
                      </a:ext>
                    </a:extLst>
                  </pic:spPr>
                </pic:pic>
              </a:graphicData>
            </a:graphic>
          </wp:inline>
        </w:drawing>
      </w:r>
    </w:p>
    <w:p w14:paraId="7F0033C2" w14:textId="1BA33FA6" w:rsidR="00F716FF"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Задание 1.</w:t>
      </w:r>
    </w:p>
    <w:p w14:paraId="23F5A26C" w14:textId="1C692C0E" w:rsidR="00F716FF"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Как ребята обнаружили, что поручень движется быстрее лестницы?</w:t>
      </w:r>
      <w:r w:rsidR="00520D1C">
        <w:rPr>
          <w:rFonts w:ascii="Times New Roman" w:hAnsi="Times New Roman" w:cs="Times New Roman"/>
          <w:b/>
          <w:i/>
          <w:sz w:val="28"/>
          <w:szCs w:val="28"/>
        </w:rPr>
        <w:t xml:space="preserve"> </w:t>
      </w:r>
      <w:r w:rsidRPr="00520D1C">
        <w:rPr>
          <w:rFonts w:ascii="Times New Roman" w:hAnsi="Times New Roman" w:cs="Times New Roman"/>
          <w:b/>
          <w:i/>
          <w:sz w:val="28"/>
          <w:szCs w:val="28"/>
        </w:rPr>
        <w:t>Выберите один ответ.</w:t>
      </w:r>
    </w:p>
    <w:p w14:paraId="34379ACB" w14:textId="7B65C450"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А. Сравнивая движение двух пассажиров, которые бежали вниз по левой</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стороне лестницы.</w:t>
      </w:r>
    </w:p>
    <w:p w14:paraId="58146B6E" w14:textId="6615EFEB"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Б. Наблюдая за пассажиром, который стоял на лестнице и держался</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рукой за поручень.</w:t>
      </w:r>
    </w:p>
    <w:p w14:paraId="62892AD6" w14:textId="26C1AF8D"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В. Наблюдая за двумя стоящими друг за другом пассажирами с правой</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стороны лестницы.</w:t>
      </w:r>
    </w:p>
    <w:p w14:paraId="20D8F2F6" w14:textId="565D9605"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Г. Наблюдая за двумя пассажирами, один из которых стоял на лестнице, движущейся вниз, а другой – на лестнице, движущейся вверх.</w:t>
      </w:r>
    </w:p>
    <w:p w14:paraId="2406E470"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Характеристики задания:</w:t>
      </w:r>
    </w:p>
    <w:p w14:paraId="37766704" w14:textId="4794BC37"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Содержательная область оценки: процедурное знание; физические системы.</w:t>
      </w:r>
    </w:p>
    <w:p w14:paraId="545AE57C" w14:textId="5CAD601C"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lastRenderedPageBreak/>
        <w:t>-</w:t>
      </w:r>
      <w:r w:rsidRPr="00F716FF">
        <w:rPr>
          <w:rFonts w:ascii="Times New Roman" w:hAnsi="Times New Roman" w:cs="Times New Roman"/>
          <w:bCs/>
          <w:i/>
          <w:iCs/>
          <w:sz w:val="28"/>
          <w:szCs w:val="28"/>
        </w:rPr>
        <w:t xml:space="preserve"> Компетентностная область оценки: Понимание особенностей</w:t>
      </w:r>
    </w:p>
    <w:p w14:paraId="3E22A881"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естественнонаучного исследования;</w:t>
      </w:r>
    </w:p>
    <w:p w14:paraId="52A72A43" w14:textId="6011D234"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Контекст: местный</w:t>
      </w:r>
    </w:p>
    <w:p w14:paraId="720D3E87" w14:textId="47DA0FA8"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Уровень сложности: низкий</w:t>
      </w:r>
    </w:p>
    <w:p w14:paraId="0124BA5B" w14:textId="372DBA89"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Формат ответа: выбор одного правильного ответа</w:t>
      </w:r>
    </w:p>
    <w:p w14:paraId="26119C45" w14:textId="2B46E490"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Объект оценки: предлагать или оценивать способ научного исследования</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данного вопроса</w:t>
      </w:r>
    </w:p>
    <w:p w14:paraId="0CA4DC9C"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Система оценивания</w:t>
      </w:r>
    </w:p>
    <w:p w14:paraId="2BB00279"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1 балл Выбран ответ Б.</w:t>
      </w:r>
    </w:p>
    <w:p w14:paraId="48018B52" w14:textId="7E3F16D9"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0 баллов Другие ответы.</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Ответ отсутствует.</w:t>
      </w:r>
    </w:p>
    <w:p w14:paraId="585574DA" w14:textId="77777777" w:rsidR="00F716FF" w:rsidRDefault="00F716FF" w:rsidP="00F50411">
      <w:pPr>
        <w:spacing w:after="0" w:line="240" w:lineRule="auto"/>
        <w:ind w:firstLine="708"/>
        <w:rPr>
          <w:rFonts w:ascii="Times New Roman" w:hAnsi="Times New Roman" w:cs="Times New Roman"/>
          <w:bCs/>
          <w:i/>
          <w:iCs/>
          <w:sz w:val="28"/>
          <w:szCs w:val="28"/>
        </w:rPr>
      </w:pPr>
    </w:p>
    <w:p w14:paraId="2CD51E88" w14:textId="7698F32C" w:rsidR="000977A7"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 xml:space="preserve">Задание 2. </w:t>
      </w:r>
      <w:r w:rsid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Ребята решили определить, насколько именно скорость поручня</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отличается от скорости лестницы. В распоряжении у них была рулетка и секундомер мобильного телефона.</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Опишите, какие измерения они должны провести, находясь на</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эскалаторе, чтобы определить, насколько скорость поручня отличается от скорости лестницы.</w:t>
      </w:r>
    </w:p>
    <w:p w14:paraId="104DCC2A" w14:textId="77777777"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Характеристики задания:</w:t>
      </w:r>
    </w:p>
    <w:p w14:paraId="139E1A70" w14:textId="40BF48B3"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Содержательная область оценки: процедурное знание; физические системы.</w:t>
      </w:r>
    </w:p>
    <w:p w14:paraId="3368F07D" w14:textId="21ADE360"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Компетентностная область оценки: Понимание особенностей</w:t>
      </w:r>
    </w:p>
    <w:p w14:paraId="5BDEAEEB"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естественнонаучного исследования;</w:t>
      </w:r>
    </w:p>
    <w:p w14:paraId="08E96077" w14:textId="2B3EE5BE"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Контекст: местный</w:t>
      </w:r>
    </w:p>
    <w:p w14:paraId="7C2668B4" w14:textId="5A25C313"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Уровень сложности: средний</w:t>
      </w:r>
    </w:p>
    <w:p w14:paraId="688BB96C" w14:textId="6E4CDCFF"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Формат ответа: развёрнутый ответ</w:t>
      </w:r>
    </w:p>
    <w:p w14:paraId="0DEF6EE1" w14:textId="49E17F86"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Объект оценки: предлагать или оценивать способ научного исследования данного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вопроса</w:t>
      </w:r>
    </w:p>
    <w:p w14:paraId="357D7140" w14:textId="6AE61749"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Система оценивания</w:t>
      </w:r>
      <w:r>
        <w:rPr>
          <w:rFonts w:ascii="Times New Roman" w:hAnsi="Times New Roman" w:cs="Times New Roman"/>
          <w:bCs/>
          <w:i/>
          <w:iCs/>
          <w:sz w:val="28"/>
          <w:szCs w:val="28"/>
        </w:rPr>
        <w:t>.</w:t>
      </w:r>
    </w:p>
    <w:p w14:paraId="286E70FA"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1 балл Описание включает: с помощью рулетки измеряется, насколько</w:t>
      </w:r>
    </w:p>
    <w:p w14:paraId="2FF100A9"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перемещается рука, лежащая на поручне, относительно тела этого же</w:t>
      </w:r>
    </w:p>
    <w:p w14:paraId="4BB32511"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человека, за отрезок времени, измеренный с помощью секундомера.</w:t>
      </w:r>
    </w:p>
    <w:p w14:paraId="6F49E88C" w14:textId="4EFC50BC" w:rsid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0 баллов</w:t>
      </w:r>
      <w:proofErr w:type="gramStart"/>
      <w:r w:rsidRPr="00F716FF">
        <w:rPr>
          <w:rFonts w:ascii="Times New Roman" w:hAnsi="Times New Roman" w:cs="Times New Roman"/>
          <w:bCs/>
          <w:i/>
          <w:iCs/>
          <w:sz w:val="28"/>
          <w:szCs w:val="28"/>
        </w:rPr>
        <w:t xml:space="preserve"> Н</w:t>
      </w:r>
      <w:proofErr w:type="gramEnd"/>
      <w:r w:rsidRPr="00F716FF">
        <w:rPr>
          <w:rFonts w:ascii="Times New Roman" w:hAnsi="Times New Roman" w:cs="Times New Roman"/>
          <w:bCs/>
          <w:i/>
          <w:iCs/>
          <w:sz w:val="28"/>
          <w:szCs w:val="28"/>
        </w:rPr>
        <w:t>е указано, что измеряют рулеткой, и что секундомером, или указано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неправильно.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Ответ отсутствует</w:t>
      </w:r>
    </w:p>
    <w:p w14:paraId="74EE4658" w14:textId="77777777" w:rsidR="000977A7" w:rsidRDefault="000977A7" w:rsidP="00F50411">
      <w:pPr>
        <w:spacing w:after="0" w:line="240" w:lineRule="auto"/>
        <w:ind w:firstLine="708"/>
        <w:rPr>
          <w:rFonts w:ascii="Times New Roman" w:hAnsi="Times New Roman" w:cs="Times New Roman"/>
          <w:bCs/>
          <w:i/>
          <w:iCs/>
          <w:sz w:val="28"/>
          <w:szCs w:val="28"/>
        </w:rPr>
      </w:pPr>
    </w:p>
    <w:p w14:paraId="12FB1FC1" w14:textId="77777777" w:rsidR="00911CAD" w:rsidRDefault="00911CAD"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Pr>
          <w:rFonts w:ascii="Times New Roman" w:hAnsi="Times New Roman" w:cs="Times New Roman"/>
          <w:sz w:val="28"/>
          <w:szCs w:val="28"/>
        </w:rPr>
        <w:t xml:space="preserve"> повышения естественно-научной грамотности необходимо:</w:t>
      </w:r>
    </w:p>
    <w:p w14:paraId="46FDDE8B" w14:textId="77777777" w:rsidR="00911CAD"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Pr="00156BEE">
        <w:rPr>
          <w:rFonts w:ascii="Times New Roman" w:hAnsi="Times New Roman" w:cs="Times New Roman"/>
          <w:spacing w:val="1"/>
          <w:sz w:val="28"/>
          <w:szCs w:val="28"/>
        </w:rPr>
        <w:t xml:space="preserve"> </w:t>
      </w:r>
      <w:r>
        <w:rPr>
          <w:rFonts w:ascii="Times New Roman" w:hAnsi="Times New Roman" w:cs="Times New Roman"/>
          <w:sz w:val="28"/>
          <w:szCs w:val="28"/>
        </w:rPr>
        <w:t>Н</w:t>
      </w:r>
      <w:r w:rsidRPr="00156BEE">
        <w:rPr>
          <w:rFonts w:ascii="Times New Roman" w:hAnsi="Times New Roman" w:cs="Times New Roman"/>
          <w:sz w:val="28"/>
          <w:szCs w:val="28"/>
        </w:rPr>
        <w:t>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уроках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внеурочных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занятиях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постоянно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погружать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деятельность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объяснению</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процессов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знакомых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ситуациях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имеющихся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Учащимся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полезно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делать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выводы</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простых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исследований,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устанавливать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прямые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связи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буквально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 xml:space="preserve">интерпретировать результаты исследований или технологические решения. </w:t>
      </w:r>
    </w:p>
    <w:p w14:paraId="144F5384" w14:textId="77777777" w:rsidR="00911CAD"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Pr="00156BEE">
        <w:rPr>
          <w:rFonts w:ascii="Times New Roman" w:hAnsi="Times New Roman" w:cs="Times New Roman"/>
          <w:sz w:val="28"/>
          <w:szCs w:val="28"/>
        </w:rPr>
        <w:t>У школьников необходимо формировать умения выявлять ясно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сформулированные научные проблемы в некоторых ситуациях. Полезно включать</w:t>
      </w:r>
      <w:r w:rsidRPr="00156BEE">
        <w:rPr>
          <w:rFonts w:ascii="Times New Roman" w:hAnsi="Times New Roman" w:cs="Times New Roman"/>
          <w:spacing w:val="-57"/>
          <w:sz w:val="28"/>
          <w:szCs w:val="28"/>
        </w:rPr>
        <w:t xml:space="preserve"> </w:t>
      </w:r>
      <w:r w:rsidRPr="00156BEE">
        <w:rPr>
          <w:rFonts w:ascii="Times New Roman" w:hAnsi="Times New Roman" w:cs="Times New Roman"/>
          <w:sz w:val="28"/>
          <w:szCs w:val="28"/>
        </w:rPr>
        <w:t>их в деятельность по отбору фактов и информации, необходимых для объяснения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явлений. Необходимо предлагать задания на применение простых моделей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или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исследовательских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стратегий,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интерпретацию</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lastRenderedPageBreak/>
        <w:t>прямое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использование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понятий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из</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различных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предметов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естественно-научного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цикла, на формулирование коротких высказываний с использованием фактов. При</w:t>
      </w:r>
      <w:r w:rsidRPr="00156BEE">
        <w:rPr>
          <w:rFonts w:ascii="Times New Roman" w:hAnsi="Times New Roman" w:cs="Times New Roman"/>
          <w:spacing w:val="-57"/>
          <w:sz w:val="28"/>
          <w:szCs w:val="28"/>
        </w:rPr>
        <w:t xml:space="preserve"> </w:t>
      </w:r>
      <w:r w:rsidRPr="00156BEE">
        <w:rPr>
          <w:rFonts w:ascii="Times New Roman" w:hAnsi="Times New Roman" w:cs="Times New Roman"/>
          <w:sz w:val="28"/>
          <w:szCs w:val="28"/>
        </w:rPr>
        <w:t>этом</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школьники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научатся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принимать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решения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 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знаний.</w:t>
      </w:r>
      <w:r w:rsidRPr="00156BEE">
        <w:rPr>
          <w:rFonts w:ascii="Times New Roman" w:hAnsi="Times New Roman" w:cs="Times New Roman"/>
          <w:spacing w:val="1"/>
          <w:sz w:val="28"/>
          <w:szCs w:val="28"/>
        </w:rPr>
        <w:t xml:space="preserve"> </w:t>
      </w:r>
    </w:p>
    <w:p w14:paraId="42439A56" w14:textId="77777777" w:rsidR="00911CAD" w:rsidRPr="00156BEE"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w:t>
      </w:r>
      <w:r w:rsidRPr="00156BEE">
        <w:rPr>
          <w:rFonts w:ascii="Times New Roman" w:hAnsi="Times New Roman" w:cs="Times New Roman"/>
          <w:sz w:val="28"/>
          <w:szCs w:val="28"/>
        </w:rPr>
        <w:t>Школьникам необходимо предлагать</w:t>
      </w:r>
      <w:r w:rsidRPr="00156BEE">
        <w:rPr>
          <w:rFonts w:ascii="Times New Roman" w:hAnsi="Times New Roman" w:cs="Times New Roman"/>
          <w:spacing w:val="60"/>
          <w:sz w:val="28"/>
          <w:szCs w:val="28"/>
        </w:rPr>
        <w:t xml:space="preserve"> </w:t>
      </w:r>
      <w:r w:rsidRPr="00156BEE">
        <w:rPr>
          <w:rFonts w:ascii="Times New Roman" w:hAnsi="Times New Roman" w:cs="Times New Roman"/>
          <w:sz w:val="28"/>
          <w:szCs w:val="28"/>
        </w:rPr>
        <w:t>работу</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 анализу таких ситуаций и проблем, в которых явно проявляются отдельные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явления, и от школьников требуется сделать вывод о роли науки или технологии.</w:t>
      </w:r>
      <w:r w:rsidRPr="00156BEE">
        <w:rPr>
          <w:rFonts w:ascii="Times New Roman" w:hAnsi="Times New Roman" w:cs="Times New Roman"/>
          <w:spacing w:val="1"/>
          <w:sz w:val="28"/>
          <w:szCs w:val="28"/>
        </w:rPr>
        <w:t xml:space="preserve"> </w:t>
      </w:r>
      <w:r>
        <w:rPr>
          <w:rFonts w:ascii="Times New Roman" w:hAnsi="Times New Roman" w:cs="Times New Roman"/>
          <w:sz w:val="28"/>
          <w:szCs w:val="28"/>
        </w:rPr>
        <w:t xml:space="preserve">Важно научить </w:t>
      </w:r>
      <w:r w:rsidRPr="00156BEE">
        <w:rPr>
          <w:rFonts w:ascii="Times New Roman" w:hAnsi="Times New Roman" w:cs="Times New Roman"/>
          <w:sz w:val="28"/>
          <w:szCs w:val="28"/>
        </w:rPr>
        <w:t>школьник</w:t>
      </w:r>
      <w:r>
        <w:rPr>
          <w:rFonts w:ascii="Times New Roman" w:hAnsi="Times New Roman" w:cs="Times New Roman"/>
          <w:sz w:val="28"/>
          <w:szCs w:val="28"/>
        </w:rPr>
        <w:t>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выполнять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задания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выбор</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или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обобщение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объяснений, основанных на знаниях различных предметов естественно-научной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предметной области и технологии, а также связывать эти объяснения напрямую с</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отдельными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аспектами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жизненных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ситуаций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оценивать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свои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действия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сообщать о своих решениях, используя при этом естественно-научные знания 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обоснования.</w:t>
      </w:r>
    </w:p>
    <w:p w14:paraId="3684B59A" w14:textId="77777777" w:rsidR="00911CAD" w:rsidRDefault="00911CAD" w:rsidP="00F50411">
      <w:pPr>
        <w:pStyle w:val="a4"/>
        <w:ind w:firstLine="707"/>
        <w:jc w:val="both"/>
        <w:rPr>
          <w:sz w:val="28"/>
          <w:szCs w:val="28"/>
        </w:rPr>
      </w:pPr>
      <w:r>
        <w:rPr>
          <w:sz w:val="28"/>
          <w:szCs w:val="28"/>
        </w:rPr>
        <w:t xml:space="preserve">4. </w:t>
      </w:r>
      <w:r w:rsidRPr="00156BEE">
        <w:rPr>
          <w:sz w:val="28"/>
          <w:szCs w:val="28"/>
        </w:rPr>
        <w:t>Для</w:t>
      </w:r>
      <w:r w:rsidRPr="00156BEE">
        <w:rPr>
          <w:spacing w:val="1"/>
          <w:sz w:val="28"/>
          <w:szCs w:val="28"/>
        </w:rPr>
        <w:t xml:space="preserve"> </w:t>
      </w:r>
      <w:r w:rsidRPr="00156BEE">
        <w:rPr>
          <w:sz w:val="28"/>
          <w:szCs w:val="28"/>
        </w:rPr>
        <w:t>достижения</w:t>
      </w:r>
      <w:r w:rsidRPr="00156BEE">
        <w:rPr>
          <w:spacing w:val="1"/>
          <w:sz w:val="28"/>
          <w:szCs w:val="28"/>
        </w:rPr>
        <w:t xml:space="preserve"> </w:t>
      </w:r>
      <w:r w:rsidRPr="00156BEE">
        <w:rPr>
          <w:sz w:val="28"/>
          <w:szCs w:val="28"/>
        </w:rPr>
        <w:t>обучающимися</w:t>
      </w:r>
      <w:r w:rsidRPr="00156BEE">
        <w:rPr>
          <w:spacing w:val="1"/>
          <w:sz w:val="28"/>
          <w:szCs w:val="28"/>
        </w:rPr>
        <w:t xml:space="preserve"> </w:t>
      </w:r>
      <w:r w:rsidRPr="00156BEE">
        <w:rPr>
          <w:sz w:val="28"/>
          <w:szCs w:val="28"/>
        </w:rPr>
        <w:t>высокого</w:t>
      </w:r>
      <w:r w:rsidRPr="00156BEE">
        <w:rPr>
          <w:spacing w:val="1"/>
          <w:sz w:val="28"/>
          <w:szCs w:val="28"/>
        </w:rPr>
        <w:t xml:space="preserve"> </w:t>
      </w:r>
      <w:r w:rsidRPr="00156BEE">
        <w:rPr>
          <w:sz w:val="28"/>
          <w:szCs w:val="28"/>
        </w:rPr>
        <w:t>уровня</w:t>
      </w:r>
      <w:r w:rsidRPr="00156BEE">
        <w:rPr>
          <w:spacing w:val="1"/>
          <w:sz w:val="28"/>
          <w:szCs w:val="28"/>
        </w:rPr>
        <w:t xml:space="preserve"> </w:t>
      </w:r>
      <w:r w:rsidRPr="00156BEE">
        <w:rPr>
          <w:sz w:val="28"/>
          <w:szCs w:val="28"/>
        </w:rPr>
        <w:t>естественно-научной</w:t>
      </w:r>
      <w:r w:rsidRPr="00156BEE">
        <w:rPr>
          <w:spacing w:val="1"/>
          <w:sz w:val="28"/>
          <w:szCs w:val="28"/>
        </w:rPr>
        <w:t xml:space="preserve"> </w:t>
      </w:r>
      <w:r w:rsidRPr="00156BEE">
        <w:rPr>
          <w:sz w:val="28"/>
          <w:szCs w:val="28"/>
        </w:rPr>
        <w:t>грамотности</w:t>
      </w:r>
      <w:r w:rsidRPr="00156BEE">
        <w:rPr>
          <w:spacing w:val="1"/>
          <w:sz w:val="28"/>
          <w:szCs w:val="28"/>
        </w:rPr>
        <w:t xml:space="preserve"> </w:t>
      </w:r>
      <w:r w:rsidRPr="00156BEE">
        <w:rPr>
          <w:sz w:val="28"/>
          <w:szCs w:val="28"/>
        </w:rPr>
        <w:t>полезно</w:t>
      </w:r>
      <w:r w:rsidRPr="00156BEE">
        <w:rPr>
          <w:spacing w:val="1"/>
          <w:sz w:val="28"/>
          <w:szCs w:val="28"/>
        </w:rPr>
        <w:t xml:space="preserve"> </w:t>
      </w:r>
      <w:r w:rsidRPr="00156BEE">
        <w:rPr>
          <w:sz w:val="28"/>
          <w:szCs w:val="28"/>
        </w:rPr>
        <w:t>включать</w:t>
      </w:r>
      <w:r w:rsidRPr="00156BEE">
        <w:rPr>
          <w:spacing w:val="1"/>
          <w:sz w:val="28"/>
          <w:szCs w:val="28"/>
        </w:rPr>
        <w:t xml:space="preserve"> </w:t>
      </w:r>
      <w:r w:rsidRPr="00156BEE">
        <w:rPr>
          <w:sz w:val="28"/>
          <w:szCs w:val="28"/>
        </w:rPr>
        <w:t>школьников</w:t>
      </w:r>
      <w:r w:rsidRPr="00156BEE">
        <w:rPr>
          <w:spacing w:val="1"/>
          <w:sz w:val="28"/>
          <w:szCs w:val="28"/>
        </w:rPr>
        <w:t xml:space="preserve"> </w:t>
      </w:r>
      <w:r w:rsidRPr="00156BEE">
        <w:rPr>
          <w:sz w:val="28"/>
          <w:szCs w:val="28"/>
        </w:rPr>
        <w:t>в</w:t>
      </w:r>
      <w:r w:rsidRPr="00156BEE">
        <w:rPr>
          <w:spacing w:val="1"/>
          <w:sz w:val="28"/>
          <w:szCs w:val="28"/>
        </w:rPr>
        <w:t xml:space="preserve"> </w:t>
      </w:r>
      <w:r w:rsidRPr="00156BEE">
        <w:rPr>
          <w:sz w:val="28"/>
          <w:szCs w:val="28"/>
        </w:rPr>
        <w:t>деятельность</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выявлению</w:t>
      </w:r>
      <w:r w:rsidRPr="00156BEE">
        <w:rPr>
          <w:spacing w:val="-57"/>
          <w:sz w:val="28"/>
          <w:szCs w:val="28"/>
        </w:rPr>
        <w:t xml:space="preserve"> </w:t>
      </w:r>
      <w:r w:rsidRPr="00156BEE">
        <w:rPr>
          <w:sz w:val="28"/>
          <w:szCs w:val="28"/>
        </w:rPr>
        <w:t>естественно-научных</w:t>
      </w:r>
      <w:r w:rsidRPr="00156BEE">
        <w:rPr>
          <w:spacing w:val="1"/>
          <w:sz w:val="28"/>
          <w:szCs w:val="28"/>
        </w:rPr>
        <w:t xml:space="preserve"> </w:t>
      </w:r>
      <w:r w:rsidRPr="00156BEE">
        <w:rPr>
          <w:sz w:val="28"/>
          <w:szCs w:val="28"/>
        </w:rPr>
        <w:t>аспектов</w:t>
      </w:r>
      <w:r w:rsidRPr="00156BEE">
        <w:rPr>
          <w:spacing w:val="1"/>
          <w:sz w:val="28"/>
          <w:szCs w:val="28"/>
        </w:rPr>
        <w:t xml:space="preserve"> </w:t>
      </w:r>
      <w:r w:rsidRPr="00156BEE">
        <w:rPr>
          <w:sz w:val="28"/>
          <w:szCs w:val="28"/>
        </w:rPr>
        <w:t>во</w:t>
      </w:r>
      <w:r w:rsidRPr="00156BEE">
        <w:rPr>
          <w:spacing w:val="1"/>
          <w:sz w:val="28"/>
          <w:szCs w:val="28"/>
        </w:rPr>
        <w:t xml:space="preserve"> </w:t>
      </w:r>
      <w:r w:rsidRPr="00156BEE">
        <w:rPr>
          <w:sz w:val="28"/>
          <w:szCs w:val="28"/>
        </w:rPr>
        <w:t>многих</w:t>
      </w:r>
      <w:r w:rsidRPr="00156BEE">
        <w:rPr>
          <w:spacing w:val="1"/>
          <w:sz w:val="28"/>
          <w:szCs w:val="28"/>
        </w:rPr>
        <w:t xml:space="preserve"> </w:t>
      </w:r>
      <w:r w:rsidRPr="00156BEE">
        <w:rPr>
          <w:sz w:val="28"/>
          <w:szCs w:val="28"/>
        </w:rPr>
        <w:t>сложных</w:t>
      </w:r>
      <w:r w:rsidRPr="00156BEE">
        <w:rPr>
          <w:spacing w:val="1"/>
          <w:sz w:val="28"/>
          <w:szCs w:val="28"/>
        </w:rPr>
        <w:t xml:space="preserve"> </w:t>
      </w:r>
      <w:r w:rsidRPr="00156BEE">
        <w:rPr>
          <w:sz w:val="28"/>
          <w:szCs w:val="28"/>
        </w:rPr>
        <w:t>жизненных</w:t>
      </w:r>
      <w:r w:rsidRPr="00156BEE">
        <w:rPr>
          <w:spacing w:val="1"/>
          <w:sz w:val="28"/>
          <w:szCs w:val="28"/>
        </w:rPr>
        <w:t xml:space="preserve"> </w:t>
      </w:r>
      <w:r w:rsidRPr="00156BEE">
        <w:rPr>
          <w:sz w:val="28"/>
          <w:szCs w:val="28"/>
        </w:rPr>
        <w:t>ситуациях,</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применению естественно-научных и методологических умений в этих ситуациях.</w:t>
      </w:r>
      <w:r w:rsidRPr="00156BEE">
        <w:rPr>
          <w:spacing w:val="1"/>
          <w:sz w:val="28"/>
          <w:szCs w:val="28"/>
        </w:rPr>
        <w:t xml:space="preserve"> </w:t>
      </w:r>
      <w:r w:rsidRPr="00156BEE">
        <w:rPr>
          <w:sz w:val="28"/>
          <w:szCs w:val="28"/>
        </w:rPr>
        <w:t>Хороший</w:t>
      </w:r>
      <w:r w:rsidRPr="00156BEE">
        <w:rPr>
          <w:spacing w:val="1"/>
          <w:sz w:val="28"/>
          <w:szCs w:val="28"/>
        </w:rPr>
        <w:t xml:space="preserve"> </w:t>
      </w:r>
      <w:r w:rsidRPr="00156BEE">
        <w:rPr>
          <w:sz w:val="28"/>
          <w:szCs w:val="28"/>
        </w:rPr>
        <w:t>эффект</w:t>
      </w:r>
      <w:r w:rsidRPr="00156BEE">
        <w:rPr>
          <w:spacing w:val="1"/>
          <w:sz w:val="28"/>
          <w:szCs w:val="28"/>
        </w:rPr>
        <w:t xml:space="preserve"> </w:t>
      </w:r>
      <w:r w:rsidRPr="00156BEE">
        <w:rPr>
          <w:sz w:val="28"/>
          <w:szCs w:val="28"/>
        </w:rPr>
        <w:t>даёт</w:t>
      </w:r>
      <w:r w:rsidRPr="00156BEE">
        <w:rPr>
          <w:spacing w:val="1"/>
          <w:sz w:val="28"/>
          <w:szCs w:val="28"/>
        </w:rPr>
        <w:t xml:space="preserve"> </w:t>
      </w:r>
      <w:r w:rsidRPr="00156BEE">
        <w:rPr>
          <w:sz w:val="28"/>
          <w:szCs w:val="28"/>
        </w:rPr>
        <w:t>деятельность</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сравнению,</w:t>
      </w:r>
      <w:r w:rsidRPr="00156BEE">
        <w:rPr>
          <w:spacing w:val="1"/>
          <w:sz w:val="28"/>
          <w:szCs w:val="28"/>
        </w:rPr>
        <w:t xml:space="preserve"> </w:t>
      </w:r>
      <w:r w:rsidRPr="00156BEE">
        <w:rPr>
          <w:sz w:val="28"/>
          <w:szCs w:val="28"/>
        </w:rPr>
        <w:t>отбору</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оценке</w:t>
      </w:r>
      <w:r w:rsidRPr="00156BEE">
        <w:rPr>
          <w:spacing w:val="1"/>
          <w:sz w:val="28"/>
          <w:szCs w:val="28"/>
        </w:rPr>
        <w:t xml:space="preserve"> </w:t>
      </w:r>
      <w:r w:rsidRPr="00156BEE">
        <w:rPr>
          <w:sz w:val="28"/>
          <w:szCs w:val="28"/>
        </w:rPr>
        <w:t>научных</w:t>
      </w:r>
      <w:r w:rsidRPr="00156BEE">
        <w:rPr>
          <w:spacing w:val="1"/>
          <w:sz w:val="28"/>
          <w:szCs w:val="28"/>
        </w:rPr>
        <w:t xml:space="preserve"> </w:t>
      </w:r>
      <w:r w:rsidRPr="00156BEE">
        <w:rPr>
          <w:sz w:val="28"/>
          <w:szCs w:val="28"/>
        </w:rPr>
        <w:t>обоснований и доказательств для принятия решений в жизненных ситуациях, по</w:t>
      </w:r>
      <w:r w:rsidRPr="00156BEE">
        <w:rPr>
          <w:spacing w:val="1"/>
          <w:sz w:val="28"/>
          <w:szCs w:val="28"/>
        </w:rPr>
        <w:t xml:space="preserve"> </w:t>
      </w:r>
      <w:r w:rsidRPr="00156BEE">
        <w:rPr>
          <w:sz w:val="28"/>
          <w:szCs w:val="28"/>
        </w:rPr>
        <w:t>критическому</w:t>
      </w:r>
      <w:r w:rsidRPr="00156BEE">
        <w:rPr>
          <w:spacing w:val="1"/>
          <w:sz w:val="28"/>
          <w:szCs w:val="28"/>
        </w:rPr>
        <w:t xml:space="preserve"> </w:t>
      </w:r>
      <w:r w:rsidRPr="00156BEE">
        <w:rPr>
          <w:sz w:val="28"/>
          <w:szCs w:val="28"/>
        </w:rPr>
        <w:t>анализу</w:t>
      </w:r>
      <w:r w:rsidRPr="00156BEE">
        <w:rPr>
          <w:spacing w:val="1"/>
          <w:sz w:val="28"/>
          <w:szCs w:val="28"/>
        </w:rPr>
        <w:t xml:space="preserve"> </w:t>
      </w:r>
      <w:r w:rsidRPr="00156BEE">
        <w:rPr>
          <w:sz w:val="28"/>
          <w:szCs w:val="28"/>
        </w:rPr>
        <w:t>ситуации</w:t>
      </w:r>
      <w:r w:rsidRPr="00156BEE">
        <w:rPr>
          <w:spacing w:val="1"/>
          <w:sz w:val="28"/>
          <w:szCs w:val="28"/>
        </w:rPr>
        <w:t xml:space="preserve"> </w:t>
      </w:r>
      <w:r w:rsidRPr="00156BEE">
        <w:rPr>
          <w:sz w:val="28"/>
          <w:szCs w:val="28"/>
        </w:rPr>
        <w:t>с</w:t>
      </w:r>
      <w:r w:rsidRPr="00156BEE">
        <w:rPr>
          <w:spacing w:val="1"/>
          <w:sz w:val="28"/>
          <w:szCs w:val="28"/>
        </w:rPr>
        <w:t xml:space="preserve"> </w:t>
      </w:r>
      <w:r w:rsidRPr="00156BEE">
        <w:rPr>
          <w:sz w:val="28"/>
          <w:szCs w:val="28"/>
        </w:rPr>
        <w:t>последующей</w:t>
      </w:r>
      <w:r w:rsidRPr="00156BEE">
        <w:rPr>
          <w:spacing w:val="1"/>
          <w:sz w:val="28"/>
          <w:szCs w:val="28"/>
        </w:rPr>
        <w:t xml:space="preserve"> </w:t>
      </w:r>
      <w:r w:rsidRPr="00156BEE">
        <w:rPr>
          <w:sz w:val="28"/>
          <w:szCs w:val="28"/>
        </w:rPr>
        <w:t>аргументацией.</w:t>
      </w:r>
      <w:r w:rsidRPr="00156BEE">
        <w:rPr>
          <w:spacing w:val="1"/>
          <w:sz w:val="28"/>
          <w:szCs w:val="28"/>
        </w:rPr>
        <w:t xml:space="preserve"> </w:t>
      </w:r>
      <w:r w:rsidRPr="00156BEE">
        <w:rPr>
          <w:sz w:val="28"/>
          <w:szCs w:val="28"/>
        </w:rPr>
        <w:t>Учащиеся,</w:t>
      </w:r>
      <w:r w:rsidRPr="00156BEE">
        <w:rPr>
          <w:spacing w:val="1"/>
          <w:sz w:val="28"/>
          <w:szCs w:val="28"/>
        </w:rPr>
        <w:t xml:space="preserve"> </w:t>
      </w:r>
      <w:r w:rsidRPr="00156BEE">
        <w:rPr>
          <w:sz w:val="28"/>
          <w:szCs w:val="28"/>
        </w:rPr>
        <w:t>достигнув высокого уровня естественно-научной грамотности, смогут связывать</w:t>
      </w:r>
      <w:r w:rsidRPr="00156BEE">
        <w:rPr>
          <w:spacing w:val="1"/>
          <w:sz w:val="28"/>
          <w:szCs w:val="28"/>
        </w:rPr>
        <w:t xml:space="preserve"> </w:t>
      </w:r>
      <w:r w:rsidRPr="00156BEE">
        <w:rPr>
          <w:sz w:val="28"/>
          <w:szCs w:val="28"/>
        </w:rPr>
        <w:t>информацию</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объяснения</w:t>
      </w:r>
      <w:r w:rsidRPr="00156BEE">
        <w:rPr>
          <w:spacing w:val="1"/>
          <w:sz w:val="28"/>
          <w:szCs w:val="28"/>
        </w:rPr>
        <w:t xml:space="preserve"> </w:t>
      </w:r>
      <w:r w:rsidRPr="00156BEE">
        <w:rPr>
          <w:sz w:val="28"/>
          <w:szCs w:val="28"/>
        </w:rPr>
        <w:t>из</w:t>
      </w:r>
      <w:r w:rsidRPr="00156BEE">
        <w:rPr>
          <w:spacing w:val="1"/>
          <w:sz w:val="28"/>
          <w:szCs w:val="28"/>
        </w:rPr>
        <w:t xml:space="preserve"> </w:t>
      </w:r>
      <w:r w:rsidRPr="00156BEE">
        <w:rPr>
          <w:sz w:val="28"/>
          <w:szCs w:val="28"/>
        </w:rPr>
        <w:t>различных</w:t>
      </w:r>
      <w:r w:rsidRPr="00156BEE">
        <w:rPr>
          <w:spacing w:val="1"/>
          <w:sz w:val="28"/>
          <w:szCs w:val="28"/>
        </w:rPr>
        <w:t xml:space="preserve"> </w:t>
      </w:r>
      <w:r w:rsidRPr="00156BEE">
        <w:rPr>
          <w:sz w:val="28"/>
          <w:szCs w:val="28"/>
        </w:rPr>
        <w:t>источников</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использовать</w:t>
      </w:r>
      <w:r w:rsidRPr="00156BEE">
        <w:rPr>
          <w:spacing w:val="1"/>
          <w:sz w:val="28"/>
          <w:szCs w:val="28"/>
        </w:rPr>
        <w:t xml:space="preserve"> </w:t>
      </w:r>
      <w:r w:rsidRPr="00156BEE">
        <w:rPr>
          <w:sz w:val="28"/>
          <w:szCs w:val="28"/>
        </w:rPr>
        <w:t>их</w:t>
      </w:r>
      <w:r w:rsidRPr="00156BEE">
        <w:rPr>
          <w:spacing w:val="1"/>
          <w:sz w:val="28"/>
          <w:szCs w:val="28"/>
        </w:rPr>
        <w:t xml:space="preserve"> </w:t>
      </w:r>
      <w:r w:rsidRPr="00156BEE">
        <w:rPr>
          <w:sz w:val="28"/>
          <w:szCs w:val="28"/>
        </w:rPr>
        <w:t>для</w:t>
      </w:r>
      <w:r w:rsidRPr="00156BEE">
        <w:rPr>
          <w:spacing w:val="1"/>
          <w:sz w:val="28"/>
          <w:szCs w:val="28"/>
        </w:rPr>
        <w:t xml:space="preserve"> </w:t>
      </w:r>
      <w:r w:rsidRPr="00156BEE">
        <w:rPr>
          <w:sz w:val="28"/>
          <w:szCs w:val="28"/>
        </w:rPr>
        <w:t>обоснования</w:t>
      </w:r>
      <w:r w:rsidRPr="00156BEE">
        <w:rPr>
          <w:spacing w:val="1"/>
          <w:sz w:val="28"/>
          <w:szCs w:val="28"/>
        </w:rPr>
        <w:t xml:space="preserve"> </w:t>
      </w:r>
      <w:r w:rsidRPr="00156BEE">
        <w:rPr>
          <w:sz w:val="28"/>
          <w:szCs w:val="28"/>
        </w:rPr>
        <w:t>решений, они</w:t>
      </w:r>
      <w:r w:rsidRPr="00156BEE">
        <w:rPr>
          <w:spacing w:val="1"/>
          <w:sz w:val="28"/>
          <w:szCs w:val="28"/>
        </w:rPr>
        <w:t xml:space="preserve"> </w:t>
      </w:r>
      <w:r w:rsidRPr="00156BEE">
        <w:rPr>
          <w:sz w:val="28"/>
          <w:szCs w:val="28"/>
        </w:rPr>
        <w:t>явно</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постоянно</w:t>
      </w:r>
      <w:r w:rsidRPr="00156BEE">
        <w:rPr>
          <w:spacing w:val="1"/>
          <w:sz w:val="28"/>
          <w:szCs w:val="28"/>
        </w:rPr>
        <w:t xml:space="preserve"> </w:t>
      </w:r>
      <w:r w:rsidRPr="00156BEE">
        <w:rPr>
          <w:sz w:val="28"/>
          <w:szCs w:val="28"/>
        </w:rPr>
        <w:t>будут</w:t>
      </w:r>
      <w:r w:rsidRPr="00156BEE">
        <w:rPr>
          <w:spacing w:val="1"/>
          <w:sz w:val="28"/>
          <w:szCs w:val="28"/>
        </w:rPr>
        <w:t xml:space="preserve"> </w:t>
      </w:r>
      <w:r w:rsidRPr="00156BEE">
        <w:rPr>
          <w:sz w:val="28"/>
          <w:szCs w:val="28"/>
        </w:rPr>
        <w:t>демонстрировать</w:t>
      </w:r>
      <w:r w:rsidRPr="00156BEE">
        <w:rPr>
          <w:spacing w:val="1"/>
          <w:sz w:val="28"/>
          <w:szCs w:val="28"/>
        </w:rPr>
        <w:t xml:space="preserve"> </w:t>
      </w:r>
      <w:r w:rsidRPr="00156BEE">
        <w:rPr>
          <w:sz w:val="28"/>
          <w:szCs w:val="28"/>
        </w:rPr>
        <w:t>высокий</w:t>
      </w:r>
      <w:r w:rsidRPr="00156BEE">
        <w:rPr>
          <w:spacing w:val="1"/>
          <w:sz w:val="28"/>
          <w:szCs w:val="28"/>
        </w:rPr>
        <w:t xml:space="preserve"> </w:t>
      </w:r>
      <w:r w:rsidRPr="00156BEE">
        <w:rPr>
          <w:sz w:val="28"/>
          <w:szCs w:val="28"/>
        </w:rPr>
        <w:t>уровень сформированности интеллектуальных умений (например, доказывать и</w:t>
      </w:r>
      <w:r w:rsidRPr="00156BEE">
        <w:rPr>
          <w:spacing w:val="1"/>
          <w:sz w:val="28"/>
          <w:szCs w:val="28"/>
        </w:rPr>
        <w:t xml:space="preserve"> </w:t>
      </w:r>
      <w:r w:rsidRPr="00156BEE">
        <w:rPr>
          <w:sz w:val="28"/>
          <w:szCs w:val="28"/>
        </w:rPr>
        <w:t>обосновывать,</w:t>
      </w:r>
      <w:r w:rsidRPr="00156BEE">
        <w:rPr>
          <w:spacing w:val="3"/>
          <w:sz w:val="28"/>
          <w:szCs w:val="28"/>
        </w:rPr>
        <w:t xml:space="preserve"> </w:t>
      </w:r>
      <w:r w:rsidRPr="00156BEE">
        <w:rPr>
          <w:sz w:val="28"/>
          <w:szCs w:val="28"/>
        </w:rPr>
        <w:t>анализировать,</w:t>
      </w:r>
      <w:r w:rsidRPr="00156BEE">
        <w:rPr>
          <w:spacing w:val="3"/>
          <w:sz w:val="28"/>
          <w:szCs w:val="28"/>
        </w:rPr>
        <w:t xml:space="preserve"> </w:t>
      </w:r>
      <w:r w:rsidRPr="00156BEE">
        <w:rPr>
          <w:sz w:val="28"/>
          <w:szCs w:val="28"/>
        </w:rPr>
        <w:t>систематизировать</w:t>
      </w:r>
      <w:r w:rsidRPr="00156BEE">
        <w:rPr>
          <w:spacing w:val="5"/>
          <w:sz w:val="28"/>
          <w:szCs w:val="28"/>
        </w:rPr>
        <w:t xml:space="preserve"> </w:t>
      </w:r>
      <w:r w:rsidRPr="00156BEE">
        <w:rPr>
          <w:sz w:val="28"/>
          <w:szCs w:val="28"/>
        </w:rPr>
        <w:t>и</w:t>
      </w:r>
      <w:r w:rsidRPr="00156BEE">
        <w:rPr>
          <w:spacing w:val="4"/>
          <w:sz w:val="28"/>
          <w:szCs w:val="28"/>
        </w:rPr>
        <w:t xml:space="preserve"> </w:t>
      </w:r>
      <w:r w:rsidRPr="00156BEE">
        <w:rPr>
          <w:sz w:val="28"/>
          <w:szCs w:val="28"/>
        </w:rPr>
        <w:t>проч.),</w:t>
      </w:r>
      <w:r w:rsidRPr="00156BEE">
        <w:rPr>
          <w:spacing w:val="2"/>
          <w:sz w:val="28"/>
          <w:szCs w:val="28"/>
        </w:rPr>
        <w:t xml:space="preserve"> </w:t>
      </w:r>
      <w:r w:rsidRPr="00156BEE">
        <w:rPr>
          <w:sz w:val="28"/>
          <w:szCs w:val="28"/>
        </w:rPr>
        <w:t>а</w:t>
      </w:r>
      <w:r w:rsidRPr="00156BEE">
        <w:rPr>
          <w:spacing w:val="2"/>
          <w:sz w:val="28"/>
          <w:szCs w:val="28"/>
        </w:rPr>
        <w:t xml:space="preserve"> </w:t>
      </w:r>
      <w:r w:rsidRPr="00156BEE">
        <w:rPr>
          <w:sz w:val="28"/>
          <w:szCs w:val="28"/>
        </w:rPr>
        <w:t>также</w:t>
      </w:r>
      <w:r w:rsidRPr="00156BEE">
        <w:rPr>
          <w:spacing w:val="2"/>
          <w:sz w:val="28"/>
          <w:szCs w:val="28"/>
        </w:rPr>
        <w:t xml:space="preserve"> </w:t>
      </w:r>
      <w:r>
        <w:rPr>
          <w:spacing w:val="2"/>
          <w:sz w:val="28"/>
          <w:szCs w:val="28"/>
        </w:rPr>
        <w:t xml:space="preserve"> продемонстрируют </w:t>
      </w:r>
      <w:r w:rsidRPr="00156BEE">
        <w:rPr>
          <w:sz w:val="28"/>
          <w:szCs w:val="28"/>
        </w:rPr>
        <w:t>готовность</w:t>
      </w:r>
      <w:r>
        <w:rPr>
          <w:rFonts w:eastAsiaTheme="minorHAnsi"/>
          <w:sz w:val="28"/>
          <w:szCs w:val="28"/>
        </w:rPr>
        <w:t xml:space="preserve"> использовать </w:t>
      </w:r>
      <w:r w:rsidRPr="00156BEE">
        <w:rPr>
          <w:sz w:val="28"/>
          <w:szCs w:val="28"/>
        </w:rPr>
        <w:t xml:space="preserve"> свои знания для обоснования решений, принимаемых в незнакомых</w:t>
      </w:r>
      <w:r w:rsidRPr="00156BEE">
        <w:rPr>
          <w:spacing w:val="1"/>
          <w:sz w:val="28"/>
          <w:szCs w:val="28"/>
        </w:rPr>
        <w:t xml:space="preserve"> </w:t>
      </w:r>
      <w:r w:rsidRPr="00156BEE">
        <w:rPr>
          <w:sz w:val="28"/>
          <w:szCs w:val="28"/>
        </w:rPr>
        <w:t>научных и технических ситуациях. Такие школьники смогут использовать свои</w:t>
      </w:r>
      <w:r w:rsidRPr="00156BEE">
        <w:rPr>
          <w:spacing w:val="1"/>
          <w:sz w:val="28"/>
          <w:szCs w:val="28"/>
        </w:rPr>
        <w:t xml:space="preserve"> </w:t>
      </w:r>
      <w:r w:rsidRPr="00156BEE">
        <w:rPr>
          <w:sz w:val="28"/>
          <w:szCs w:val="28"/>
        </w:rPr>
        <w:t>знания</w:t>
      </w:r>
      <w:r w:rsidRPr="00156BEE">
        <w:rPr>
          <w:spacing w:val="1"/>
          <w:sz w:val="28"/>
          <w:szCs w:val="28"/>
        </w:rPr>
        <w:t xml:space="preserve"> </w:t>
      </w:r>
      <w:r w:rsidRPr="00156BEE">
        <w:rPr>
          <w:sz w:val="28"/>
          <w:szCs w:val="28"/>
        </w:rPr>
        <w:t>для</w:t>
      </w:r>
      <w:r w:rsidRPr="00156BEE">
        <w:rPr>
          <w:spacing w:val="1"/>
          <w:sz w:val="28"/>
          <w:szCs w:val="28"/>
        </w:rPr>
        <w:t xml:space="preserve"> </w:t>
      </w:r>
      <w:r w:rsidRPr="00156BEE">
        <w:rPr>
          <w:sz w:val="28"/>
          <w:szCs w:val="28"/>
        </w:rPr>
        <w:t>аргументации</w:t>
      </w:r>
      <w:r w:rsidRPr="00156BEE">
        <w:rPr>
          <w:spacing w:val="1"/>
          <w:sz w:val="28"/>
          <w:szCs w:val="28"/>
        </w:rPr>
        <w:t xml:space="preserve"> </w:t>
      </w:r>
      <w:r w:rsidRPr="00156BEE">
        <w:rPr>
          <w:sz w:val="28"/>
          <w:szCs w:val="28"/>
        </w:rPr>
        <w:t>рекомендаций</w:t>
      </w:r>
      <w:r w:rsidRPr="00156BEE">
        <w:rPr>
          <w:spacing w:val="1"/>
          <w:sz w:val="28"/>
          <w:szCs w:val="28"/>
        </w:rPr>
        <w:t xml:space="preserve"> </w:t>
      </w:r>
      <w:r w:rsidRPr="00156BEE">
        <w:rPr>
          <w:sz w:val="28"/>
          <w:szCs w:val="28"/>
        </w:rPr>
        <w:t>или</w:t>
      </w:r>
      <w:r w:rsidRPr="00156BEE">
        <w:rPr>
          <w:spacing w:val="1"/>
          <w:sz w:val="28"/>
          <w:szCs w:val="28"/>
        </w:rPr>
        <w:t xml:space="preserve"> </w:t>
      </w:r>
      <w:r w:rsidRPr="00156BEE">
        <w:rPr>
          <w:sz w:val="28"/>
          <w:szCs w:val="28"/>
        </w:rPr>
        <w:t>решений,</w:t>
      </w:r>
      <w:r w:rsidRPr="00156BEE">
        <w:rPr>
          <w:spacing w:val="1"/>
          <w:sz w:val="28"/>
          <w:szCs w:val="28"/>
        </w:rPr>
        <w:t xml:space="preserve"> </w:t>
      </w:r>
      <w:r w:rsidRPr="00156BEE">
        <w:rPr>
          <w:sz w:val="28"/>
          <w:szCs w:val="28"/>
        </w:rPr>
        <w:t>принятых</w:t>
      </w:r>
      <w:r w:rsidRPr="00156BEE">
        <w:rPr>
          <w:spacing w:val="1"/>
          <w:sz w:val="28"/>
          <w:szCs w:val="28"/>
        </w:rPr>
        <w:t xml:space="preserve"> </w:t>
      </w:r>
      <w:r w:rsidRPr="00156BEE">
        <w:rPr>
          <w:sz w:val="28"/>
          <w:szCs w:val="28"/>
        </w:rPr>
        <w:t>в</w:t>
      </w:r>
      <w:r w:rsidRPr="00156BEE">
        <w:rPr>
          <w:spacing w:val="1"/>
          <w:sz w:val="28"/>
          <w:szCs w:val="28"/>
        </w:rPr>
        <w:t xml:space="preserve"> </w:t>
      </w:r>
      <w:r w:rsidRPr="00156BEE">
        <w:rPr>
          <w:sz w:val="28"/>
          <w:szCs w:val="28"/>
        </w:rPr>
        <w:t>контексте</w:t>
      </w:r>
      <w:r w:rsidRPr="00156BEE">
        <w:rPr>
          <w:spacing w:val="1"/>
          <w:sz w:val="28"/>
          <w:szCs w:val="28"/>
        </w:rPr>
        <w:t xml:space="preserve"> </w:t>
      </w:r>
      <w:r w:rsidRPr="00156BEE">
        <w:rPr>
          <w:sz w:val="28"/>
          <w:szCs w:val="28"/>
        </w:rPr>
        <w:t>личных, социально-экономических или глобальных ситуаций.</w:t>
      </w:r>
    </w:p>
    <w:p w14:paraId="471D5A27" w14:textId="4D2D568E" w:rsidR="00BE5A5C" w:rsidRDefault="00BE5A5C" w:rsidP="00F50411">
      <w:pPr>
        <w:pStyle w:val="a4"/>
        <w:ind w:firstLine="707"/>
        <w:jc w:val="both"/>
        <w:rPr>
          <w:sz w:val="28"/>
          <w:szCs w:val="28"/>
        </w:rPr>
      </w:pPr>
      <w:r>
        <w:rPr>
          <w:sz w:val="28"/>
          <w:szCs w:val="28"/>
        </w:rPr>
        <w:t>Таким образом, в целях повышения функциональной грамотности обучающих общеобразовательных организаций необходимо проведение педагогами системной работы  по включению и отработке тренировочных заданий, направленных на формирование и оценку  функциональной   грамотн</w:t>
      </w:r>
      <w:r w:rsidR="001374C4">
        <w:rPr>
          <w:sz w:val="28"/>
          <w:szCs w:val="28"/>
        </w:rPr>
        <w:t>ости с использованием ресурсов э</w:t>
      </w:r>
      <w:r>
        <w:rPr>
          <w:sz w:val="28"/>
          <w:szCs w:val="28"/>
        </w:rPr>
        <w:t>лектронных банков заданий, разработанных на федеральном уровне и размещенных на образовательных платформах, информационных ресурсах. Задания по формированию и оценке функциональной грамотности могут быть включены:</w:t>
      </w:r>
    </w:p>
    <w:p w14:paraId="1CDD81DA" w14:textId="096EDAB5" w:rsidR="00911CAD" w:rsidRDefault="00BE5A5C" w:rsidP="001374C4">
      <w:pPr>
        <w:pStyle w:val="a4"/>
        <w:ind w:firstLine="707"/>
        <w:jc w:val="both"/>
        <w:rPr>
          <w:sz w:val="28"/>
          <w:szCs w:val="28"/>
        </w:rPr>
      </w:pPr>
      <w:r>
        <w:rPr>
          <w:sz w:val="28"/>
          <w:szCs w:val="28"/>
        </w:rPr>
        <w:t>- в учебную деятельность обучающихся на различных этапах проведения учебного занятия по предмету (на мотивационном этапе, на этапе актуализации изученного материала, на этапе погружения в новый материал и отработки практических умений, на этапе обобщения и закрепления знаний</w:t>
      </w:r>
      <w:r w:rsidR="001374C4">
        <w:rPr>
          <w:sz w:val="28"/>
          <w:szCs w:val="28"/>
        </w:rPr>
        <w:t xml:space="preserve">, умений); </w:t>
      </w:r>
    </w:p>
    <w:p w14:paraId="6A4D8A93" w14:textId="61B5B555" w:rsidR="00CD1BAA" w:rsidRDefault="002E3FAC" w:rsidP="00F50411">
      <w:pPr>
        <w:pStyle w:val="a4"/>
        <w:ind w:firstLine="707"/>
        <w:jc w:val="both"/>
        <w:rPr>
          <w:rFonts w:eastAsiaTheme="minorHAnsi"/>
          <w:sz w:val="28"/>
          <w:szCs w:val="28"/>
        </w:rPr>
      </w:pPr>
      <w:r w:rsidRPr="002E3FAC">
        <w:rPr>
          <w:rFonts w:eastAsiaTheme="minorHAnsi"/>
          <w:sz w:val="28"/>
          <w:szCs w:val="28"/>
        </w:rPr>
        <w:t>-</w:t>
      </w:r>
      <w:r>
        <w:rPr>
          <w:rFonts w:eastAsiaTheme="minorHAnsi"/>
          <w:sz w:val="28"/>
          <w:szCs w:val="28"/>
        </w:rPr>
        <w:t xml:space="preserve">  во внеурочную деятельность</w:t>
      </w:r>
      <w:r w:rsidRPr="002E3FAC">
        <w:rPr>
          <w:rFonts w:eastAsiaTheme="minorHAnsi"/>
          <w:sz w:val="28"/>
          <w:szCs w:val="28"/>
        </w:rPr>
        <w:t xml:space="preserve"> при реализации курсов внеурочной </w:t>
      </w:r>
      <w:r w:rsidRPr="002E3FAC">
        <w:rPr>
          <w:rFonts w:eastAsiaTheme="minorHAnsi"/>
          <w:sz w:val="28"/>
          <w:szCs w:val="28"/>
        </w:rPr>
        <w:lastRenderedPageBreak/>
        <w:t>деятельности в части формирования и оценки различных видов функциональной грамотности (</w:t>
      </w:r>
      <w:r>
        <w:rPr>
          <w:rFonts w:eastAsiaTheme="minorHAnsi"/>
          <w:sz w:val="28"/>
          <w:szCs w:val="28"/>
        </w:rPr>
        <w:t>читательской, математической, естественно-научной, финансовой, креативного мышления, глобальных компетенций);</w:t>
      </w:r>
    </w:p>
    <w:p w14:paraId="222D54A7" w14:textId="1431A861" w:rsidR="002E3FAC" w:rsidRDefault="002E3FAC" w:rsidP="00F50411">
      <w:pPr>
        <w:pStyle w:val="a4"/>
        <w:ind w:firstLine="707"/>
        <w:jc w:val="both"/>
        <w:rPr>
          <w:rFonts w:eastAsiaTheme="minorHAnsi"/>
          <w:sz w:val="28"/>
          <w:szCs w:val="28"/>
        </w:rPr>
      </w:pPr>
      <w:r>
        <w:rPr>
          <w:rFonts w:eastAsiaTheme="minorHAnsi"/>
          <w:sz w:val="28"/>
          <w:szCs w:val="28"/>
        </w:rPr>
        <w:t>- в проектную и учебно-исследовательскую деятельность обучающихся при проектировании и моделировании проблемных ситуаций, требующих анализа и применения контекстной информации в процессе разработки обучающимися учебных проектов и учебных исследований;</w:t>
      </w:r>
    </w:p>
    <w:p w14:paraId="1192549E" w14:textId="7228C7D1" w:rsidR="002E3FAC" w:rsidRPr="002E3FAC" w:rsidRDefault="002E3FAC" w:rsidP="00F50411">
      <w:pPr>
        <w:pStyle w:val="a4"/>
        <w:ind w:firstLine="707"/>
        <w:jc w:val="both"/>
        <w:rPr>
          <w:rFonts w:eastAsiaTheme="minorHAnsi"/>
          <w:sz w:val="28"/>
          <w:szCs w:val="28"/>
        </w:rPr>
      </w:pPr>
      <w:r>
        <w:rPr>
          <w:rFonts w:eastAsiaTheme="minorHAnsi"/>
          <w:sz w:val="28"/>
          <w:szCs w:val="28"/>
        </w:rPr>
        <w:t xml:space="preserve">- в воспитательную деятельность при поведении </w:t>
      </w:r>
      <w:r w:rsidR="008C2204">
        <w:rPr>
          <w:rFonts w:eastAsiaTheme="minorHAnsi"/>
          <w:sz w:val="28"/>
          <w:szCs w:val="28"/>
        </w:rPr>
        <w:t>мероприятий, направленных на личностное развитие и социальную адаптацию обучающихся</w:t>
      </w:r>
      <w:r w:rsidR="001F6480">
        <w:rPr>
          <w:rFonts w:eastAsiaTheme="minorHAnsi"/>
          <w:sz w:val="28"/>
          <w:szCs w:val="28"/>
        </w:rPr>
        <w:t xml:space="preserve">, </w:t>
      </w:r>
      <w:r w:rsidR="008C2204">
        <w:rPr>
          <w:rFonts w:eastAsiaTheme="minorHAnsi"/>
          <w:sz w:val="28"/>
          <w:szCs w:val="28"/>
        </w:rPr>
        <w:t xml:space="preserve"> </w:t>
      </w:r>
      <w:r w:rsidR="001B124C" w:rsidRPr="001F6480">
        <w:rPr>
          <w:rFonts w:eastAsiaTheme="minorHAnsi"/>
          <w:sz w:val="28"/>
          <w:szCs w:val="28"/>
        </w:rPr>
        <w:t>формирование внутренней позиции личности по отношению к окружающей социальной действительности;</w:t>
      </w:r>
      <w:r w:rsidR="001F6480" w:rsidRPr="001F6480">
        <w:rPr>
          <w:rFonts w:eastAsiaTheme="minorHAnsi"/>
          <w:sz w:val="28"/>
          <w:szCs w:val="28"/>
        </w:rPr>
        <w:t xml:space="preserve"> повышения заинтересованности подрастающего поколения в научных познаниях об устройстве мира и общества.</w:t>
      </w:r>
    </w:p>
    <w:p w14:paraId="21869244" w14:textId="77777777" w:rsidR="001F6480" w:rsidRDefault="001F6480" w:rsidP="00F50411">
      <w:pPr>
        <w:spacing w:after="0" w:line="240" w:lineRule="auto"/>
        <w:jc w:val="center"/>
        <w:rPr>
          <w:rFonts w:ascii="Times New Roman" w:hAnsi="Times New Roman" w:cs="Times New Roman"/>
          <w:b/>
          <w:bCs/>
          <w:sz w:val="28"/>
          <w:szCs w:val="28"/>
        </w:rPr>
      </w:pPr>
    </w:p>
    <w:p w14:paraId="1FB8C35E" w14:textId="25264AC8" w:rsidR="00497B7A" w:rsidRPr="00CD1BAA" w:rsidRDefault="001772F4" w:rsidP="00F5041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Рекомендуемые р</w:t>
      </w:r>
      <w:r w:rsidR="00497B7A" w:rsidRPr="00CD1BAA">
        <w:rPr>
          <w:rFonts w:ascii="Times New Roman" w:hAnsi="Times New Roman" w:cs="Times New Roman"/>
          <w:b/>
          <w:bCs/>
          <w:sz w:val="28"/>
          <w:szCs w:val="28"/>
        </w:rPr>
        <w:t>есурсы по формированию и оценке функциональной грамотности</w:t>
      </w:r>
    </w:p>
    <w:p w14:paraId="3CA975AF" w14:textId="6CB7CBD2" w:rsidR="00497B7A" w:rsidRPr="00156BEE" w:rsidRDefault="00CD1BAA"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1. </w:t>
      </w:r>
      <w:r w:rsidR="00497B7A" w:rsidRPr="00156BEE">
        <w:rPr>
          <w:rFonts w:ascii="Times New Roman" w:hAnsi="Times New Roman" w:cs="Times New Roman"/>
          <w:sz w:val="28"/>
          <w:szCs w:val="28"/>
        </w:rPr>
        <w:t xml:space="preserve">Задания на оценку/формирование функциональной грамотности 1. Банк заданий для формирования и оценки функциональной грамотности обучающихся основной школы (5-9 классы). ФГБНУ Институт стратегии развития образования российской академии образования: </w:t>
      </w:r>
      <w:hyperlink r:id="rId22" w:history="1">
        <w:r w:rsidR="00497B7A" w:rsidRPr="00156BEE">
          <w:rPr>
            <w:rStyle w:val="a8"/>
            <w:rFonts w:ascii="Times New Roman" w:hAnsi="Times New Roman" w:cs="Times New Roman"/>
            <w:sz w:val="28"/>
            <w:szCs w:val="28"/>
          </w:rPr>
          <w:t>http://skiv.instrao.ru/bank-zadaniy/</w:t>
        </w:r>
      </w:hyperlink>
      <w:r w:rsidR="00497B7A" w:rsidRPr="00156BEE">
        <w:rPr>
          <w:rFonts w:ascii="Times New Roman" w:hAnsi="Times New Roman" w:cs="Times New Roman"/>
          <w:sz w:val="28"/>
          <w:szCs w:val="28"/>
        </w:rPr>
        <w:t xml:space="preserve">. </w:t>
      </w:r>
    </w:p>
    <w:p w14:paraId="65A51A3D"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2. Демонстрационные материалы для оценки функциональной грамотности учащихся 5 и 7 классов. ФГБНУ «Институт стратегии развития образования российской академии образования» (Демонстрационные материалы </w:t>
      </w:r>
      <w:hyperlink r:id="rId23" w:history="1">
        <w:r w:rsidRPr="00156BEE">
          <w:rPr>
            <w:rStyle w:val="a8"/>
            <w:rFonts w:ascii="Times New Roman" w:hAnsi="Times New Roman" w:cs="Times New Roman"/>
            <w:sz w:val="28"/>
            <w:szCs w:val="28"/>
          </w:rPr>
          <w:t>http://skiv.instrao.ru/support/demonstratsionnye-materialya/</w:t>
        </w:r>
      </w:hyperlink>
      <w:r w:rsidRPr="00156BEE">
        <w:rPr>
          <w:rFonts w:ascii="Times New Roman" w:hAnsi="Times New Roman" w:cs="Times New Roman"/>
          <w:sz w:val="28"/>
          <w:szCs w:val="28"/>
        </w:rPr>
        <w:t>.</w:t>
      </w:r>
    </w:p>
    <w:p w14:paraId="11555B79"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3. Открытые задания PISA: </w:t>
      </w:r>
      <w:hyperlink r:id="rId24" w:history="1">
        <w:r w:rsidRPr="00156BEE">
          <w:rPr>
            <w:rStyle w:val="a8"/>
            <w:rFonts w:ascii="Times New Roman" w:hAnsi="Times New Roman" w:cs="Times New Roman"/>
            <w:sz w:val="28"/>
            <w:szCs w:val="28"/>
          </w:rPr>
          <w:t>https://fioco.ru/примеры-задач-pisa</w:t>
        </w:r>
      </w:hyperlink>
      <w:r w:rsidRPr="00156BEE">
        <w:rPr>
          <w:rFonts w:ascii="Times New Roman" w:hAnsi="Times New Roman" w:cs="Times New Roman"/>
          <w:sz w:val="28"/>
          <w:szCs w:val="28"/>
        </w:rPr>
        <w:t>.</w:t>
      </w:r>
    </w:p>
    <w:p w14:paraId="37F12545"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4. Примеры открытых заданий PISA по читательской, математической, естественнонаучной, финансовой грамотности и заданий по совместному решению задач: </w:t>
      </w:r>
      <w:hyperlink r:id="rId25" w:history="1">
        <w:r w:rsidRPr="00156BEE">
          <w:rPr>
            <w:rStyle w:val="a8"/>
            <w:rFonts w:ascii="Times New Roman" w:hAnsi="Times New Roman" w:cs="Times New Roman"/>
            <w:sz w:val="28"/>
            <w:szCs w:val="28"/>
          </w:rPr>
          <w:t>http://center-imc.ru/wp-content/uploads/2020/02/10120.pdf</w:t>
        </w:r>
      </w:hyperlink>
      <w:r w:rsidRPr="00156BEE">
        <w:rPr>
          <w:rFonts w:ascii="Times New Roman" w:hAnsi="Times New Roman" w:cs="Times New Roman"/>
          <w:sz w:val="28"/>
          <w:szCs w:val="28"/>
        </w:rPr>
        <w:t>.</w:t>
      </w:r>
    </w:p>
    <w:p w14:paraId="24CF6E6B"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5. Сборники эталонных заданий серии «Функциональная грамотность. Учимся для жизни» издательства «Просвещение»: https://myshop.ru/shop/product/4539226.html. </w:t>
      </w:r>
    </w:p>
    <w:p w14:paraId="0C7CE941" w14:textId="5E0C9C27" w:rsidR="00497B7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6. Электронный банк заданий по функциональной грамотности: https://fg.resh.edu.ru/. Пошаговая инструкция, как получить доступ к электронному банку заданий представлена в руководстве пользователя. Ознакомиться с руководством пользователя можно по ссылке: https://resh.edu.ru/instruction. Презентация платформы «Электронный банк тренировочных заданий по оценке функциональной грамотности»: </w:t>
      </w:r>
      <w:hyperlink r:id="rId26" w:history="1">
        <w:r w:rsidRPr="00156BEE">
          <w:rPr>
            <w:rStyle w:val="a8"/>
            <w:rFonts w:ascii="Times New Roman" w:hAnsi="Times New Roman" w:cs="Times New Roman"/>
            <w:sz w:val="28"/>
            <w:szCs w:val="28"/>
          </w:rPr>
          <w:t>https://fioco.ru/vebinar-shkoly-ocenka-pisa</w:t>
        </w:r>
      </w:hyperlink>
      <w:r w:rsidRPr="00156BEE">
        <w:rPr>
          <w:rFonts w:ascii="Times New Roman" w:hAnsi="Times New Roman" w:cs="Times New Roman"/>
          <w:sz w:val="28"/>
          <w:szCs w:val="28"/>
        </w:rPr>
        <w:t>.</w:t>
      </w:r>
    </w:p>
    <w:p w14:paraId="738D1ED9" w14:textId="04374D67" w:rsidR="0025081A" w:rsidRDefault="0025081A" w:rsidP="00F50411">
      <w:pPr>
        <w:spacing w:after="0" w:line="240" w:lineRule="auto"/>
        <w:ind w:firstLine="708"/>
        <w:rPr>
          <w:rFonts w:ascii="Times New Roman" w:hAnsi="Times New Roman" w:cs="Times New Roman"/>
          <w:b/>
          <w:sz w:val="28"/>
          <w:szCs w:val="28"/>
        </w:rPr>
      </w:pPr>
      <w:r w:rsidRPr="0025081A">
        <w:rPr>
          <w:rFonts w:ascii="Times New Roman" w:hAnsi="Times New Roman" w:cs="Times New Roman"/>
          <w:b/>
          <w:sz w:val="28"/>
          <w:szCs w:val="28"/>
        </w:rPr>
        <w:t>РЕШИЛИ:</w:t>
      </w:r>
    </w:p>
    <w:p w14:paraId="4B0D4372" w14:textId="55CE9272" w:rsidR="0025081A" w:rsidRDefault="0025081A" w:rsidP="0025081A">
      <w:pPr>
        <w:pStyle w:val="a7"/>
        <w:shd w:val="clear" w:color="auto" w:fill="FFFFFF"/>
        <w:spacing w:before="0" w:beforeAutospacing="0" w:after="0" w:afterAutospacing="0"/>
        <w:ind w:firstLine="708"/>
        <w:jc w:val="both"/>
        <w:rPr>
          <w:bCs/>
          <w:color w:val="000000"/>
          <w:sz w:val="28"/>
          <w:szCs w:val="28"/>
          <w:shd w:val="clear" w:color="auto" w:fill="FFFFFF"/>
        </w:rPr>
      </w:pPr>
      <w:r w:rsidRPr="0025081A">
        <w:rPr>
          <w:sz w:val="28"/>
          <w:szCs w:val="28"/>
        </w:rPr>
        <w:t>1.Одобрить рекомендации</w:t>
      </w:r>
      <w:r w:rsidRPr="0025081A">
        <w:rPr>
          <w:bCs/>
          <w:color w:val="000000"/>
          <w:sz w:val="28"/>
          <w:szCs w:val="28"/>
          <w:shd w:val="clear" w:color="auto" w:fill="FFFFFF"/>
        </w:rPr>
        <w:t xml:space="preserve"> по использованию заданий Электронного банка для формирования и оценки функциональной грамотности обучающихся основной школы (5-9 классы) на сайте ФГБНУ «Институт стратегии развития образования РАО», Электронного банка</w:t>
      </w:r>
      <w:r w:rsidRPr="0025081A">
        <w:rPr>
          <w:color w:val="212529"/>
          <w:sz w:val="28"/>
          <w:szCs w:val="28"/>
        </w:rPr>
        <w:t xml:space="preserve"> по оценке </w:t>
      </w:r>
      <w:r w:rsidRPr="0025081A">
        <w:rPr>
          <w:color w:val="212529"/>
          <w:sz w:val="28"/>
          <w:szCs w:val="28"/>
        </w:rPr>
        <w:lastRenderedPageBreak/>
        <w:t>функциональной грамотности </w:t>
      </w:r>
      <w:r w:rsidRPr="0025081A">
        <w:rPr>
          <w:bCs/>
          <w:color w:val="000000"/>
          <w:sz w:val="28"/>
          <w:szCs w:val="28"/>
          <w:shd w:val="clear" w:color="auto" w:fill="FFFFFF"/>
        </w:rPr>
        <w:t>на образовательной платформе «Российская электронная школа»</w:t>
      </w:r>
      <w:r>
        <w:rPr>
          <w:bCs/>
          <w:color w:val="000000"/>
          <w:sz w:val="28"/>
          <w:szCs w:val="28"/>
          <w:shd w:val="clear" w:color="auto" w:fill="FFFFFF"/>
        </w:rPr>
        <w:t xml:space="preserve"> (далее - рекомендации).</w:t>
      </w:r>
    </w:p>
    <w:p w14:paraId="02687BD5" w14:textId="564A040A" w:rsidR="0025081A" w:rsidRDefault="0025081A" w:rsidP="0025081A">
      <w:pPr>
        <w:pStyle w:val="a7"/>
        <w:shd w:val="clear" w:color="auto" w:fill="FFFFFF"/>
        <w:spacing w:before="0" w:beforeAutospacing="0" w:after="0" w:afterAutospacing="0"/>
        <w:ind w:firstLine="708"/>
        <w:jc w:val="both"/>
        <w:rPr>
          <w:sz w:val="28"/>
          <w:szCs w:val="28"/>
        </w:rPr>
      </w:pPr>
      <w:r>
        <w:rPr>
          <w:bCs/>
          <w:color w:val="000000"/>
          <w:sz w:val="28"/>
          <w:szCs w:val="28"/>
          <w:shd w:val="clear" w:color="auto" w:fill="FFFFFF"/>
        </w:rPr>
        <w:t xml:space="preserve">2. Направить </w:t>
      </w:r>
      <w:r w:rsidRPr="0025081A">
        <w:rPr>
          <w:bCs/>
          <w:color w:val="000000"/>
          <w:sz w:val="28"/>
          <w:szCs w:val="28"/>
          <w:shd w:val="clear" w:color="auto" w:fill="FFFFFF"/>
        </w:rPr>
        <w:t xml:space="preserve"> </w:t>
      </w:r>
      <w:r>
        <w:rPr>
          <w:bCs/>
          <w:color w:val="000000"/>
          <w:sz w:val="28"/>
          <w:szCs w:val="28"/>
          <w:shd w:val="clear" w:color="auto" w:fill="FFFFFF"/>
        </w:rPr>
        <w:t xml:space="preserve">рекомендации в органы местного самоуправления, осуществляющие управления в сфере образования муниципальных районов и городских округов области, в муниципальные методические службы, в общеобразовательные организации для организации работы по обеспечению включения </w:t>
      </w:r>
      <w:r w:rsidR="001374C4">
        <w:rPr>
          <w:sz w:val="28"/>
          <w:szCs w:val="28"/>
        </w:rPr>
        <w:t>заданий, направленных на формирование и оценку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 ФГБНУ «ФИПИ» в образовательной деятельности.</w:t>
      </w:r>
    </w:p>
    <w:p w14:paraId="5FE05DA3" w14:textId="757290D3" w:rsidR="001374C4" w:rsidRDefault="001374C4" w:rsidP="0025081A">
      <w:pPr>
        <w:pStyle w:val="a7"/>
        <w:shd w:val="clear" w:color="auto" w:fill="FFFFFF"/>
        <w:spacing w:before="0" w:beforeAutospacing="0" w:after="0" w:afterAutospacing="0"/>
        <w:ind w:firstLine="708"/>
        <w:jc w:val="both"/>
        <w:rPr>
          <w:sz w:val="28"/>
          <w:szCs w:val="28"/>
        </w:rPr>
      </w:pPr>
      <w:r>
        <w:rPr>
          <w:bCs/>
          <w:color w:val="000000"/>
          <w:sz w:val="28"/>
          <w:szCs w:val="28"/>
          <w:shd w:val="clear" w:color="auto" w:fill="FFFFFF"/>
        </w:rPr>
        <w:t xml:space="preserve">3. </w:t>
      </w:r>
      <w:r w:rsidR="003267A6">
        <w:rPr>
          <w:bCs/>
          <w:color w:val="000000"/>
          <w:sz w:val="28"/>
          <w:szCs w:val="28"/>
          <w:shd w:val="clear" w:color="auto" w:fill="FFFFFF"/>
        </w:rPr>
        <w:t xml:space="preserve">АОУ ВО ДПО «ВИРО» обеспечить проведение тренингов с  педагогами общеобразовательных организаций по разбору заданий, по </w:t>
      </w:r>
      <w:r w:rsidR="003267A6">
        <w:rPr>
          <w:sz w:val="28"/>
          <w:szCs w:val="28"/>
        </w:rPr>
        <w:t>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w:t>
      </w:r>
      <w:r w:rsidR="00C738E7">
        <w:rPr>
          <w:sz w:val="28"/>
          <w:szCs w:val="28"/>
        </w:rPr>
        <w:t xml:space="preserve"> </w:t>
      </w:r>
      <w:r w:rsidR="003267A6">
        <w:rPr>
          <w:sz w:val="28"/>
          <w:szCs w:val="28"/>
        </w:rPr>
        <w:t>и их использованию в образовательной деятельности.</w:t>
      </w:r>
    </w:p>
    <w:p w14:paraId="1FD9A465" w14:textId="50F2BB62" w:rsidR="003267A6" w:rsidRDefault="003267A6" w:rsidP="003267A6">
      <w:pPr>
        <w:pStyle w:val="a7"/>
        <w:shd w:val="clear" w:color="auto" w:fill="FFFFFF"/>
        <w:spacing w:before="0" w:beforeAutospacing="0" w:after="0" w:afterAutospacing="0"/>
        <w:ind w:firstLine="708"/>
        <w:jc w:val="right"/>
        <w:rPr>
          <w:i/>
          <w:sz w:val="28"/>
          <w:szCs w:val="28"/>
        </w:rPr>
      </w:pPr>
      <w:r w:rsidRPr="003267A6">
        <w:rPr>
          <w:i/>
          <w:sz w:val="28"/>
          <w:szCs w:val="28"/>
        </w:rPr>
        <w:t>Срок: февраль - апрель 2022 г.</w:t>
      </w:r>
    </w:p>
    <w:p w14:paraId="0B0B8854" w14:textId="4B8615EF" w:rsidR="003267A6" w:rsidRPr="00864917" w:rsidRDefault="00864917" w:rsidP="00864917">
      <w:pPr>
        <w:pStyle w:val="a7"/>
        <w:shd w:val="clear" w:color="auto" w:fill="FFFFFF"/>
        <w:spacing w:before="0" w:beforeAutospacing="0" w:after="0" w:afterAutospacing="0"/>
        <w:ind w:firstLine="708"/>
        <w:jc w:val="both"/>
        <w:rPr>
          <w:sz w:val="28"/>
          <w:szCs w:val="28"/>
        </w:rPr>
      </w:pPr>
      <w:r w:rsidRPr="00864917">
        <w:rPr>
          <w:sz w:val="28"/>
          <w:szCs w:val="28"/>
        </w:rPr>
        <w:t xml:space="preserve">4. </w:t>
      </w:r>
      <w:r>
        <w:rPr>
          <w:sz w:val="28"/>
          <w:szCs w:val="28"/>
        </w:rPr>
        <w:t xml:space="preserve"> Органам местного самоуправления</w:t>
      </w:r>
      <w:r w:rsidRPr="00864917">
        <w:rPr>
          <w:bCs/>
          <w:color w:val="000000"/>
          <w:sz w:val="28"/>
          <w:szCs w:val="28"/>
          <w:shd w:val="clear" w:color="auto" w:fill="FFFFFF"/>
        </w:rPr>
        <w:t xml:space="preserve"> </w:t>
      </w:r>
      <w:r>
        <w:rPr>
          <w:bCs/>
          <w:color w:val="000000"/>
          <w:sz w:val="28"/>
          <w:szCs w:val="28"/>
          <w:shd w:val="clear" w:color="auto" w:fill="FFFFFF"/>
        </w:rPr>
        <w:t xml:space="preserve">осуществляющим управления в сфере образования муниципальных районов и городских округов области, муниципальным методическим службам, муниципальным и школьным методическим объединениям учителей-предметников  актуализировать планы методической работы с педагогическими работниками общеобразовательных организаций в части включения обучающих мероприятий, проводимых  на муниципальном и институциональном уровнях по использованию педагогами  </w:t>
      </w:r>
      <w:r w:rsidR="00C738E7">
        <w:rPr>
          <w:bCs/>
          <w:color w:val="000000"/>
          <w:sz w:val="28"/>
          <w:szCs w:val="28"/>
          <w:shd w:val="clear" w:color="auto" w:fill="FFFFFF"/>
        </w:rPr>
        <w:t>заданий</w:t>
      </w:r>
      <w:r>
        <w:rPr>
          <w:bCs/>
          <w:color w:val="000000"/>
          <w:sz w:val="28"/>
          <w:szCs w:val="28"/>
          <w:shd w:val="clear" w:color="auto" w:fill="FFFFFF"/>
        </w:rPr>
        <w:t xml:space="preserve"> по </w:t>
      </w:r>
      <w:r>
        <w:rPr>
          <w:sz w:val="28"/>
          <w:szCs w:val="28"/>
        </w:rPr>
        <w:t>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w:t>
      </w:r>
      <w:r w:rsidR="00C738E7">
        <w:rPr>
          <w:sz w:val="28"/>
          <w:szCs w:val="28"/>
        </w:rPr>
        <w:t>.</w:t>
      </w:r>
    </w:p>
    <w:p w14:paraId="03B54F41" w14:textId="3637C2A8" w:rsidR="00864917" w:rsidRDefault="00864917" w:rsidP="00864917">
      <w:pPr>
        <w:pStyle w:val="a7"/>
        <w:shd w:val="clear" w:color="auto" w:fill="FFFFFF"/>
        <w:spacing w:before="0" w:beforeAutospacing="0" w:after="0" w:afterAutospacing="0"/>
        <w:ind w:firstLine="708"/>
        <w:jc w:val="right"/>
        <w:rPr>
          <w:i/>
          <w:sz w:val="28"/>
          <w:szCs w:val="28"/>
        </w:rPr>
      </w:pPr>
      <w:r w:rsidRPr="003267A6">
        <w:rPr>
          <w:i/>
          <w:sz w:val="28"/>
          <w:szCs w:val="28"/>
        </w:rPr>
        <w:t>Срок:</w:t>
      </w:r>
      <w:r>
        <w:rPr>
          <w:i/>
          <w:sz w:val="28"/>
          <w:szCs w:val="28"/>
        </w:rPr>
        <w:t xml:space="preserve"> до 01 февраля 2022 г.</w:t>
      </w:r>
    </w:p>
    <w:p w14:paraId="7182A059" w14:textId="77777777" w:rsidR="004F7329" w:rsidRDefault="004F7329" w:rsidP="00864917">
      <w:pPr>
        <w:pStyle w:val="a7"/>
        <w:shd w:val="clear" w:color="auto" w:fill="FFFFFF"/>
        <w:spacing w:before="0" w:beforeAutospacing="0" w:after="0" w:afterAutospacing="0"/>
        <w:ind w:firstLine="708"/>
        <w:jc w:val="right"/>
        <w:rPr>
          <w:i/>
          <w:sz w:val="28"/>
          <w:szCs w:val="28"/>
        </w:rPr>
      </w:pPr>
    </w:p>
    <w:p w14:paraId="10B70A2A" w14:textId="5EF6A2AA" w:rsidR="00C738E7" w:rsidRPr="00864917" w:rsidRDefault="004F7329" w:rsidP="00C738E7">
      <w:pPr>
        <w:pStyle w:val="a7"/>
        <w:shd w:val="clear" w:color="auto" w:fill="FFFFFF"/>
        <w:spacing w:before="0" w:beforeAutospacing="0" w:after="0" w:afterAutospacing="0"/>
        <w:ind w:firstLine="708"/>
        <w:jc w:val="both"/>
        <w:rPr>
          <w:sz w:val="28"/>
          <w:szCs w:val="28"/>
        </w:rPr>
      </w:pPr>
      <w:r w:rsidRPr="004F7329">
        <w:rPr>
          <w:sz w:val="28"/>
          <w:szCs w:val="28"/>
        </w:rPr>
        <w:t xml:space="preserve">5. </w:t>
      </w:r>
      <w:r>
        <w:rPr>
          <w:sz w:val="28"/>
          <w:szCs w:val="28"/>
        </w:rPr>
        <w:t xml:space="preserve"> Руководителям общеобразовательных организаций обеспечить </w:t>
      </w:r>
      <w:r w:rsidR="003C2190">
        <w:rPr>
          <w:sz w:val="28"/>
          <w:szCs w:val="28"/>
        </w:rPr>
        <w:t xml:space="preserve"> </w:t>
      </w:r>
      <w:r w:rsidR="00C738E7">
        <w:rPr>
          <w:sz w:val="28"/>
          <w:szCs w:val="28"/>
        </w:rPr>
        <w:t xml:space="preserve">внедрение в образовательную деятельность  </w:t>
      </w:r>
      <w:r w:rsidR="00C738E7">
        <w:rPr>
          <w:bCs/>
          <w:color w:val="000000"/>
          <w:sz w:val="28"/>
          <w:szCs w:val="28"/>
          <w:shd w:val="clear" w:color="auto" w:fill="FFFFFF"/>
        </w:rPr>
        <w:t xml:space="preserve">заданий по </w:t>
      </w:r>
      <w:r w:rsidR="00C738E7">
        <w:rPr>
          <w:sz w:val="28"/>
          <w:szCs w:val="28"/>
        </w:rPr>
        <w:t xml:space="preserve">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 </w:t>
      </w:r>
      <w:r w:rsidR="00EE39EC">
        <w:rPr>
          <w:sz w:val="28"/>
          <w:szCs w:val="28"/>
        </w:rPr>
        <w:t xml:space="preserve"> на постоянной основе</w:t>
      </w:r>
      <w:r w:rsidR="00C738E7">
        <w:rPr>
          <w:sz w:val="28"/>
          <w:szCs w:val="28"/>
        </w:rPr>
        <w:t>.</w:t>
      </w:r>
    </w:p>
    <w:p w14:paraId="5B38B1F3" w14:textId="4F39CF40" w:rsidR="00864917" w:rsidRPr="004F7329" w:rsidRDefault="00864917" w:rsidP="003C2190">
      <w:pPr>
        <w:pStyle w:val="a7"/>
        <w:shd w:val="clear" w:color="auto" w:fill="FFFFFF"/>
        <w:spacing w:before="0" w:beforeAutospacing="0" w:after="0" w:afterAutospacing="0"/>
        <w:ind w:firstLine="708"/>
        <w:jc w:val="both"/>
        <w:rPr>
          <w:sz w:val="28"/>
          <w:szCs w:val="28"/>
        </w:rPr>
      </w:pPr>
    </w:p>
    <w:p w14:paraId="143379C1" w14:textId="77777777" w:rsidR="00864917" w:rsidRDefault="00864917" w:rsidP="00864917">
      <w:pPr>
        <w:pStyle w:val="a7"/>
        <w:shd w:val="clear" w:color="auto" w:fill="FFFFFF"/>
        <w:spacing w:before="0" w:beforeAutospacing="0" w:after="0" w:afterAutospacing="0"/>
        <w:ind w:firstLine="708"/>
        <w:jc w:val="right"/>
        <w:rPr>
          <w:i/>
          <w:sz w:val="28"/>
          <w:szCs w:val="28"/>
        </w:rPr>
      </w:pPr>
    </w:p>
    <w:p w14:paraId="15D2A8F9" w14:textId="77777777" w:rsidR="00864917" w:rsidRDefault="00864917" w:rsidP="00864917">
      <w:pPr>
        <w:pStyle w:val="a7"/>
        <w:shd w:val="clear" w:color="auto" w:fill="FFFFFF"/>
        <w:spacing w:before="0" w:beforeAutospacing="0" w:after="0" w:afterAutospacing="0"/>
        <w:ind w:firstLine="708"/>
        <w:jc w:val="right"/>
        <w:rPr>
          <w:i/>
          <w:sz w:val="28"/>
          <w:szCs w:val="28"/>
        </w:rPr>
      </w:pPr>
    </w:p>
    <w:p w14:paraId="58A10F88" w14:textId="050FB084" w:rsidR="0025081A" w:rsidRPr="0025081A" w:rsidRDefault="0025081A" w:rsidP="001374C4">
      <w:pPr>
        <w:pStyle w:val="a3"/>
        <w:ind w:left="1068" w:firstLine="0"/>
        <w:rPr>
          <w:sz w:val="28"/>
          <w:szCs w:val="28"/>
        </w:rPr>
      </w:pPr>
    </w:p>
    <w:p w14:paraId="4C936E57" w14:textId="77777777" w:rsidR="00497B7A" w:rsidRPr="00156BEE" w:rsidRDefault="00497B7A" w:rsidP="00F50411">
      <w:pPr>
        <w:spacing w:after="0" w:line="240" w:lineRule="auto"/>
        <w:rPr>
          <w:rFonts w:ascii="Times New Roman" w:hAnsi="Times New Roman" w:cs="Times New Roman"/>
          <w:sz w:val="28"/>
          <w:szCs w:val="28"/>
        </w:rPr>
      </w:pPr>
    </w:p>
    <w:sectPr w:rsidR="00497B7A" w:rsidRPr="0015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10E7"/>
    <w:multiLevelType w:val="hybridMultilevel"/>
    <w:tmpl w:val="45EE25E4"/>
    <w:lvl w:ilvl="0" w:tplc="2D7A23F2">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C6F89"/>
    <w:multiLevelType w:val="hybridMultilevel"/>
    <w:tmpl w:val="3F225364"/>
    <w:lvl w:ilvl="0" w:tplc="2A5685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CE267EA"/>
    <w:multiLevelType w:val="multilevel"/>
    <w:tmpl w:val="B4CA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013D6E"/>
    <w:multiLevelType w:val="multilevel"/>
    <w:tmpl w:val="CA56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D276C3"/>
    <w:multiLevelType w:val="hybridMultilevel"/>
    <w:tmpl w:val="5568EF3E"/>
    <w:lvl w:ilvl="0" w:tplc="42C03BB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887067F"/>
    <w:multiLevelType w:val="hybridMultilevel"/>
    <w:tmpl w:val="D2DAB596"/>
    <w:lvl w:ilvl="0" w:tplc="2D7A23F2">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0E405B"/>
    <w:multiLevelType w:val="multilevel"/>
    <w:tmpl w:val="5134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BF47AA"/>
    <w:multiLevelType w:val="multilevel"/>
    <w:tmpl w:val="0B5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95635"/>
    <w:multiLevelType w:val="hybridMultilevel"/>
    <w:tmpl w:val="0756DF2A"/>
    <w:lvl w:ilvl="0" w:tplc="CB32C006">
      <w:start w:val="3"/>
      <w:numFmt w:val="decimal"/>
      <w:lvlText w:val="%1."/>
      <w:lvlJc w:val="left"/>
      <w:pPr>
        <w:ind w:left="222" w:hanging="344"/>
        <w:jc w:val="right"/>
      </w:pPr>
      <w:rPr>
        <w:rFonts w:hint="default"/>
        <w:b/>
        <w:bCs/>
        <w:spacing w:val="0"/>
        <w:w w:val="99"/>
        <w:lang w:val="ru-RU" w:eastAsia="en-US" w:bidi="ar-SA"/>
      </w:rPr>
    </w:lvl>
    <w:lvl w:ilvl="1" w:tplc="2242A4C4">
      <w:numFmt w:val="bullet"/>
      <w:lvlText w:val="•"/>
      <w:lvlJc w:val="left"/>
      <w:pPr>
        <w:ind w:left="1118" w:hanging="344"/>
      </w:pPr>
      <w:rPr>
        <w:rFonts w:hint="default"/>
        <w:lang w:val="ru-RU" w:eastAsia="en-US" w:bidi="ar-SA"/>
      </w:rPr>
    </w:lvl>
    <w:lvl w:ilvl="2" w:tplc="6E8A1F7A">
      <w:numFmt w:val="bullet"/>
      <w:lvlText w:val="•"/>
      <w:lvlJc w:val="left"/>
      <w:pPr>
        <w:ind w:left="2017" w:hanging="344"/>
      </w:pPr>
      <w:rPr>
        <w:rFonts w:hint="default"/>
        <w:lang w:val="ru-RU" w:eastAsia="en-US" w:bidi="ar-SA"/>
      </w:rPr>
    </w:lvl>
    <w:lvl w:ilvl="3" w:tplc="CDACB614">
      <w:numFmt w:val="bullet"/>
      <w:lvlText w:val="•"/>
      <w:lvlJc w:val="left"/>
      <w:pPr>
        <w:ind w:left="2915" w:hanging="344"/>
      </w:pPr>
      <w:rPr>
        <w:rFonts w:hint="default"/>
        <w:lang w:val="ru-RU" w:eastAsia="en-US" w:bidi="ar-SA"/>
      </w:rPr>
    </w:lvl>
    <w:lvl w:ilvl="4" w:tplc="C0CA799E">
      <w:numFmt w:val="bullet"/>
      <w:lvlText w:val="•"/>
      <w:lvlJc w:val="left"/>
      <w:pPr>
        <w:ind w:left="3814" w:hanging="344"/>
      </w:pPr>
      <w:rPr>
        <w:rFonts w:hint="default"/>
        <w:lang w:val="ru-RU" w:eastAsia="en-US" w:bidi="ar-SA"/>
      </w:rPr>
    </w:lvl>
    <w:lvl w:ilvl="5" w:tplc="3C341BF2">
      <w:numFmt w:val="bullet"/>
      <w:lvlText w:val="•"/>
      <w:lvlJc w:val="left"/>
      <w:pPr>
        <w:ind w:left="4713" w:hanging="344"/>
      </w:pPr>
      <w:rPr>
        <w:rFonts w:hint="default"/>
        <w:lang w:val="ru-RU" w:eastAsia="en-US" w:bidi="ar-SA"/>
      </w:rPr>
    </w:lvl>
    <w:lvl w:ilvl="6" w:tplc="871EEABC">
      <w:numFmt w:val="bullet"/>
      <w:lvlText w:val="•"/>
      <w:lvlJc w:val="left"/>
      <w:pPr>
        <w:ind w:left="5611" w:hanging="344"/>
      </w:pPr>
      <w:rPr>
        <w:rFonts w:hint="default"/>
        <w:lang w:val="ru-RU" w:eastAsia="en-US" w:bidi="ar-SA"/>
      </w:rPr>
    </w:lvl>
    <w:lvl w:ilvl="7" w:tplc="DE588C94">
      <w:numFmt w:val="bullet"/>
      <w:lvlText w:val="•"/>
      <w:lvlJc w:val="left"/>
      <w:pPr>
        <w:ind w:left="6510" w:hanging="344"/>
      </w:pPr>
      <w:rPr>
        <w:rFonts w:hint="default"/>
        <w:lang w:val="ru-RU" w:eastAsia="en-US" w:bidi="ar-SA"/>
      </w:rPr>
    </w:lvl>
    <w:lvl w:ilvl="8" w:tplc="A2923D88">
      <w:numFmt w:val="bullet"/>
      <w:lvlText w:val="•"/>
      <w:lvlJc w:val="left"/>
      <w:pPr>
        <w:ind w:left="7409" w:hanging="344"/>
      </w:pPr>
      <w:rPr>
        <w:rFonts w:hint="default"/>
        <w:lang w:val="ru-RU" w:eastAsia="en-US" w:bidi="ar-SA"/>
      </w:rPr>
    </w:lvl>
  </w:abstractNum>
  <w:abstractNum w:abstractNumId="9">
    <w:nsid w:val="40D209A0"/>
    <w:multiLevelType w:val="multilevel"/>
    <w:tmpl w:val="EE5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B21F67"/>
    <w:multiLevelType w:val="multilevel"/>
    <w:tmpl w:val="CE3A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CE0E78"/>
    <w:multiLevelType w:val="multilevel"/>
    <w:tmpl w:val="79C0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938BB"/>
    <w:multiLevelType w:val="multilevel"/>
    <w:tmpl w:val="0B5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1"/>
  </w:num>
  <w:num w:numId="4">
    <w:abstractNumId w:val="2"/>
  </w:num>
  <w:num w:numId="5">
    <w:abstractNumId w:val="7"/>
  </w:num>
  <w:num w:numId="6">
    <w:abstractNumId w:val="10"/>
  </w:num>
  <w:num w:numId="7">
    <w:abstractNumId w:val="6"/>
  </w:num>
  <w:num w:numId="8">
    <w:abstractNumId w:val="3"/>
  </w:num>
  <w:num w:numId="9">
    <w:abstractNumId w:val="12"/>
  </w:num>
  <w:num w:numId="10">
    <w:abstractNumId w:val="5"/>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9C2"/>
    <w:rsid w:val="00011D5E"/>
    <w:rsid w:val="0001685E"/>
    <w:rsid w:val="00020DB5"/>
    <w:rsid w:val="00027483"/>
    <w:rsid w:val="00055160"/>
    <w:rsid w:val="00065256"/>
    <w:rsid w:val="00065EF7"/>
    <w:rsid w:val="000843D1"/>
    <w:rsid w:val="0009591E"/>
    <w:rsid w:val="000977A7"/>
    <w:rsid w:val="000D0FFB"/>
    <w:rsid w:val="000D6BB4"/>
    <w:rsid w:val="000D6C47"/>
    <w:rsid w:val="000D711B"/>
    <w:rsid w:val="000D7D8D"/>
    <w:rsid w:val="000E02A1"/>
    <w:rsid w:val="000F4FD2"/>
    <w:rsid w:val="000F65F7"/>
    <w:rsid w:val="001048F0"/>
    <w:rsid w:val="001374C4"/>
    <w:rsid w:val="001473A5"/>
    <w:rsid w:val="00156BEE"/>
    <w:rsid w:val="001606CF"/>
    <w:rsid w:val="00162AC6"/>
    <w:rsid w:val="001772F4"/>
    <w:rsid w:val="001964F3"/>
    <w:rsid w:val="001A5EFE"/>
    <w:rsid w:val="001B124C"/>
    <w:rsid w:val="001B6D00"/>
    <w:rsid w:val="001B7C75"/>
    <w:rsid w:val="001C07BF"/>
    <w:rsid w:val="001F6480"/>
    <w:rsid w:val="0025081A"/>
    <w:rsid w:val="00265ACF"/>
    <w:rsid w:val="002E3FAC"/>
    <w:rsid w:val="002F27A1"/>
    <w:rsid w:val="002F5D42"/>
    <w:rsid w:val="003267A6"/>
    <w:rsid w:val="003449D0"/>
    <w:rsid w:val="003519DD"/>
    <w:rsid w:val="00357D9E"/>
    <w:rsid w:val="003C2190"/>
    <w:rsid w:val="003C53C4"/>
    <w:rsid w:val="003C7F6C"/>
    <w:rsid w:val="00414EC1"/>
    <w:rsid w:val="004154E8"/>
    <w:rsid w:val="00415FC6"/>
    <w:rsid w:val="00434906"/>
    <w:rsid w:val="00473ACE"/>
    <w:rsid w:val="00490C7A"/>
    <w:rsid w:val="00497B7A"/>
    <w:rsid w:val="004D0B45"/>
    <w:rsid w:val="004F7329"/>
    <w:rsid w:val="00502F51"/>
    <w:rsid w:val="00514067"/>
    <w:rsid w:val="005155B4"/>
    <w:rsid w:val="00520D1C"/>
    <w:rsid w:val="00556E4E"/>
    <w:rsid w:val="0058468B"/>
    <w:rsid w:val="00590AA5"/>
    <w:rsid w:val="00597C7E"/>
    <w:rsid w:val="00611C33"/>
    <w:rsid w:val="006171D4"/>
    <w:rsid w:val="0066462E"/>
    <w:rsid w:val="00665481"/>
    <w:rsid w:val="0068548E"/>
    <w:rsid w:val="006C6848"/>
    <w:rsid w:val="006D3275"/>
    <w:rsid w:val="006D60ED"/>
    <w:rsid w:val="00710695"/>
    <w:rsid w:val="00722106"/>
    <w:rsid w:val="007229A6"/>
    <w:rsid w:val="00734F28"/>
    <w:rsid w:val="00740202"/>
    <w:rsid w:val="00747376"/>
    <w:rsid w:val="00811510"/>
    <w:rsid w:val="00833100"/>
    <w:rsid w:val="0083577B"/>
    <w:rsid w:val="0085408D"/>
    <w:rsid w:val="0086229D"/>
    <w:rsid w:val="00864917"/>
    <w:rsid w:val="008B14B0"/>
    <w:rsid w:val="008B7CDE"/>
    <w:rsid w:val="008C19FE"/>
    <w:rsid w:val="008C2204"/>
    <w:rsid w:val="008C2954"/>
    <w:rsid w:val="008E7E68"/>
    <w:rsid w:val="00911CAD"/>
    <w:rsid w:val="0094539A"/>
    <w:rsid w:val="00965E02"/>
    <w:rsid w:val="00966AF5"/>
    <w:rsid w:val="0098602C"/>
    <w:rsid w:val="0099394A"/>
    <w:rsid w:val="009A5C3D"/>
    <w:rsid w:val="009B562F"/>
    <w:rsid w:val="009C0B34"/>
    <w:rsid w:val="009C6894"/>
    <w:rsid w:val="00A85791"/>
    <w:rsid w:val="00AA2AA6"/>
    <w:rsid w:val="00B276BE"/>
    <w:rsid w:val="00B759C2"/>
    <w:rsid w:val="00B843D7"/>
    <w:rsid w:val="00BA6CF8"/>
    <w:rsid w:val="00BB3C0C"/>
    <w:rsid w:val="00BC10E4"/>
    <w:rsid w:val="00BD0109"/>
    <w:rsid w:val="00BD2E5A"/>
    <w:rsid w:val="00BD4687"/>
    <w:rsid w:val="00BD67BE"/>
    <w:rsid w:val="00BE5A5C"/>
    <w:rsid w:val="00BE6937"/>
    <w:rsid w:val="00C13106"/>
    <w:rsid w:val="00C332CB"/>
    <w:rsid w:val="00C540B3"/>
    <w:rsid w:val="00C66287"/>
    <w:rsid w:val="00C71F86"/>
    <w:rsid w:val="00C738E7"/>
    <w:rsid w:val="00C9702B"/>
    <w:rsid w:val="00C97DE9"/>
    <w:rsid w:val="00CD1BAA"/>
    <w:rsid w:val="00CF0A60"/>
    <w:rsid w:val="00D108D9"/>
    <w:rsid w:val="00D62B0A"/>
    <w:rsid w:val="00DA15B4"/>
    <w:rsid w:val="00DB4B8F"/>
    <w:rsid w:val="00DB5B93"/>
    <w:rsid w:val="00E240BB"/>
    <w:rsid w:val="00E826C8"/>
    <w:rsid w:val="00EB7F5F"/>
    <w:rsid w:val="00EC6D8A"/>
    <w:rsid w:val="00EE39EC"/>
    <w:rsid w:val="00EF00A0"/>
    <w:rsid w:val="00EF4957"/>
    <w:rsid w:val="00EF647B"/>
    <w:rsid w:val="00F113F7"/>
    <w:rsid w:val="00F4497B"/>
    <w:rsid w:val="00F50411"/>
    <w:rsid w:val="00F716FF"/>
    <w:rsid w:val="00F7318D"/>
    <w:rsid w:val="00F8688F"/>
    <w:rsid w:val="00FA39B7"/>
    <w:rsid w:val="00FE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E02A1"/>
    <w:pPr>
      <w:widowControl w:val="0"/>
      <w:autoSpaceDE w:val="0"/>
      <w:autoSpaceDN w:val="0"/>
      <w:spacing w:after="0" w:line="240" w:lineRule="auto"/>
      <w:ind w:left="222" w:firstLine="707"/>
    </w:pPr>
    <w:rPr>
      <w:rFonts w:ascii="Times New Roman" w:eastAsia="Times New Roman" w:hAnsi="Times New Roman" w:cs="Times New Roman"/>
    </w:rPr>
  </w:style>
  <w:style w:type="paragraph" w:styleId="a4">
    <w:name w:val="Body Text"/>
    <w:basedOn w:val="a"/>
    <w:link w:val="a5"/>
    <w:uiPriority w:val="1"/>
    <w:qFormat/>
    <w:rsid w:val="00710695"/>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710695"/>
    <w:rPr>
      <w:rFonts w:ascii="Times New Roman" w:eastAsia="Times New Roman" w:hAnsi="Times New Roman" w:cs="Times New Roman"/>
      <w:sz w:val="24"/>
      <w:szCs w:val="24"/>
    </w:rPr>
  </w:style>
  <w:style w:type="character" w:styleId="a6">
    <w:name w:val="Strong"/>
    <w:basedOn w:val="a0"/>
    <w:uiPriority w:val="22"/>
    <w:qFormat/>
    <w:rsid w:val="00BB3C0C"/>
    <w:rPr>
      <w:b/>
      <w:bCs/>
    </w:rPr>
  </w:style>
  <w:style w:type="paragraph" w:styleId="a7">
    <w:name w:val="Normal (Web)"/>
    <w:basedOn w:val="a"/>
    <w:uiPriority w:val="99"/>
    <w:semiHidden/>
    <w:unhideWhenUsed/>
    <w:rsid w:val="00BB3C0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8">
    <w:name w:val="Hyperlink"/>
    <w:basedOn w:val="a0"/>
    <w:uiPriority w:val="99"/>
    <w:unhideWhenUsed/>
    <w:rsid w:val="00497B7A"/>
    <w:rPr>
      <w:color w:val="0563C1" w:themeColor="hyperlink"/>
      <w:u w:val="single"/>
    </w:rPr>
  </w:style>
  <w:style w:type="character" w:customStyle="1" w:styleId="UnresolvedMention">
    <w:name w:val="Unresolved Mention"/>
    <w:basedOn w:val="a0"/>
    <w:uiPriority w:val="99"/>
    <w:semiHidden/>
    <w:unhideWhenUsed/>
    <w:rsid w:val="00497B7A"/>
    <w:rPr>
      <w:color w:val="605E5C"/>
      <w:shd w:val="clear" w:color="auto" w:fill="E1DFDD"/>
    </w:rPr>
  </w:style>
  <w:style w:type="paragraph" w:customStyle="1" w:styleId="text-justify">
    <w:name w:val="text-justify"/>
    <w:basedOn w:val="a"/>
    <w:rsid w:val="0083577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ontstyle01">
    <w:name w:val="fontstyle01"/>
    <w:basedOn w:val="a0"/>
    <w:rsid w:val="0058468B"/>
    <w:rPr>
      <w:rFonts w:ascii="TimesNewRomanPS-ItalicMT" w:hAnsi="TimesNewRomanPS-ItalicMT" w:hint="default"/>
      <w:b w:val="0"/>
      <w:bCs w:val="0"/>
      <w:i/>
      <w:iCs/>
      <w:color w:val="000000"/>
      <w:sz w:val="32"/>
      <w:szCs w:val="32"/>
    </w:rPr>
  </w:style>
  <w:style w:type="paragraph" w:customStyle="1" w:styleId="consplustitle">
    <w:name w:val="consplustitle"/>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onsplusnormal">
    <w:name w:val="consplusnormal"/>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link-wrapper-container">
    <w:name w:val="link-wrapper-container"/>
    <w:basedOn w:val="a0"/>
    <w:rsid w:val="0098602C"/>
  </w:style>
  <w:style w:type="paragraph" w:styleId="a9">
    <w:name w:val="Balloon Text"/>
    <w:basedOn w:val="a"/>
    <w:link w:val="aa"/>
    <w:uiPriority w:val="99"/>
    <w:semiHidden/>
    <w:unhideWhenUsed/>
    <w:rsid w:val="004349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49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E02A1"/>
    <w:pPr>
      <w:widowControl w:val="0"/>
      <w:autoSpaceDE w:val="0"/>
      <w:autoSpaceDN w:val="0"/>
      <w:spacing w:after="0" w:line="240" w:lineRule="auto"/>
      <w:ind w:left="222" w:firstLine="707"/>
    </w:pPr>
    <w:rPr>
      <w:rFonts w:ascii="Times New Roman" w:eastAsia="Times New Roman" w:hAnsi="Times New Roman" w:cs="Times New Roman"/>
    </w:rPr>
  </w:style>
  <w:style w:type="paragraph" w:styleId="a4">
    <w:name w:val="Body Text"/>
    <w:basedOn w:val="a"/>
    <w:link w:val="a5"/>
    <w:uiPriority w:val="1"/>
    <w:qFormat/>
    <w:rsid w:val="00710695"/>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710695"/>
    <w:rPr>
      <w:rFonts w:ascii="Times New Roman" w:eastAsia="Times New Roman" w:hAnsi="Times New Roman" w:cs="Times New Roman"/>
      <w:sz w:val="24"/>
      <w:szCs w:val="24"/>
    </w:rPr>
  </w:style>
  <w:style w:type="character" w:styleId="a6">
    <w:name w:val="Strong"/>
    <w:basedOn w:val="a0"/>
    <w:uiPriority w:val="22"/>
    <w:qFormat/>
    <w:rsid w:val="00BB3C0C"/>
    <w:rPr>
      <w:b/>
      <w:bCs/>
    </w:rPr>
  </w:style>
  <w:style w:type="paragraph" w:styleId="a7">
    <w:name w:val="Normal (Web)"/>
    <w:basedOn w:val="a"/>
    <w:uiPriority w:val="99"/>
    <w:semiHidden/>
    <w:unhideWhenUsed/>
    <w:rsid w:val="00BB3C0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8">
    <w:name w:val="Hyperlink"/>
    <w:basedOn w:val="a0"/>
    <w:uiPriority w:val="99"/>
    <w:unhideWhenUsed/>
    <w:rsid w:val="00497B7A"/>
    <w:rPr>
      <w:color w:val="0563C1" w:themeColor="hyperlink"/>
      <w:u w:val="single"/>
    </w:rPr>
  </w:style>
  <w:style w:type="character" w:customStyle="1" w:styleId="UnresolvedMention">
    <w:name w:val="Unresolved Mention"/>
    <w:basedOn w:val="a0"/>
    <w:uiPriority w:val="99"/>
    <w:semiHidden/>
    <w:unhideWhenUsed/>
    <w:rsid w:val="00497B7A"/>
    <w:rPr>
      <w:color w:val="605E5C"/>
      <w:shd w:val="clear" w:color="auto" w:fill="E1DFDD"/>
    </w:rPr>
  </w:style>
  <w:style w:type="paragraph" w:customStyle="1" w:styleId="text-justify">
    <w:name w:val="text-justify"/>
    <w:basedOn w:val="a"/>
    <w:rsid w:val="0083577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ontstyle01">
    <w:name w:val="fontstyle01"/>
    <w:basedOn w:val="a0"/>
    <w:rsid w:val="0058468B"/>
    <w:rPr>
      <w:rFonts w:ascii="TimesNewRomanPS-ItalicMT" w:hAnsi="TimesNewRomanPS-ItalicMT" w:hint="default"/>
      <w:b w:val="0"/>
      <w:bCs w:val="0"/>
      <w:i/>
      <w:iCs/>
      <w:color w:val="000000"/>
      <w:sz w:val="32"/>
      <w:szCs w:val="32"/>
    </w:rPr>
  </w:style>
  <w:style w:type="paragraph" w:customStyle="1" w:styleId="consplustitle">
    <w:name w:val="consplustitle"/>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onsplusnormal">
    <w:name w:val="consplusnormal"/>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link-wrapper-container">
    <w:name w:val="link-wrapper-container"/>
    <w:basedOn w:val="a0"/>
    <w:rsid w:val="0098602C"/>
  </w:style>
  <w:style w:type="paragraph" w:styleId="a9">
    <w:name w:val="Balloon Text"/>
    <w:basedOn w:val="a"/>
    <w:link w:val="aa"/>
    <w:uiPriority w:val="99"/>
    <w:semiHidden/>
    <w:unhideWhenUsed/>
    <w:rsid w:val="004349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49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928738">
      <w:bodyDiv w:val="1"/>
      <w:marLeft w:val="0"/>
      <w:marRight w:val="0"/>
      <w:marTop w:val="0"/>
      <w:marBottom w:val="0"/>
      <w:divBdr>
        <w:top w:val="none" w:sz="0" w:space="0" w:color="auto"/>
        <w:left w:val="none" w:sz="0" w:space="0" w:color="auto"/>
        <w:bottom w:val="none" w:sz="0" w:space="0" w:color="auto"/>
        <w:right w:val="none" w:sz="0" w:space="0" w:color="auto"/>
      </w:divBdr>
    </w:div>
    <w:div w:id="1043335252">
      <w:bodyDiv w:val="1"/>
      <w:marLeft w:val="0"/>
      <w:marRight w:val="0"/>
      <w:marTop w:val="0"/>
      <w:marBottom w:val="0"/>
      <w:divBdr>
        <w:top w:val="none" w:sz="0" w:space="0" w:color="auto"/>
        <w:left w:val="none" w:sz="0" w:space="0" w:color="auto"/>
        <w:bottom w:val="none" w:sz="0" w:space="0" w:color="auto"/>
        <w:right w:val="none" w:sz="0" w:space="0" w:color="auto"/>
      </w:divBdr>
    </w:div>
    <w:div w:id="1144662264">
      <w:bodyDiv w:val="1"/>
      <w:marLeft w:val="0"/>
      <w:marRight w:val="0"/>
      <w:marTop w:val="0"/>
      <w:marBottom w:val="0"/>
      <w:divBdr>
        <w:top w:val="none" w:sz="0" w:space="0" w:color="auto"/>
        <w:left w:val="none" w:sz="0" w:space="0" w:color="auto"/>
        <w:bottom w:val="none" w:sz="0" w:space="0" w:color="auto"/>
        <w:right w:val="none" w:sz="0" w:space="0" w:color="auto"/>
      </w:divBdr>
      <w:divsChild>
        <w:div w:id="1519001177">
          <w:marLeft w:val="0"/>
          <w:marRight w:val="0"/>
          <w:marTop w:val="240"/>
          <w:marBottom w:val="0"/>
          <w:divBdr>
            <w:top w:val="none" w:sz="0" w:space="0" w:color="auto"/>
            <w:left w:val="none" w:sz="0" w:space="0" w:color="auto"/>
            <w:bottom w:val="none" w:sz="0" w:space="0" w:color="auto"/>
            <w:right w:val="none" w:sz="0" w:space="0" w:color="auto"/>
          </w:divBdr>
        </w:div>
      </w:divsChild>
    </w:div>
    <w:div w:id="1236629105">
      <w:bodyDiv w:val="1"/>
      <w:marLeft w:val="0"/>
      <w:marRight w:val="0"/>
      <w:marTop w:val="0"/>
      <w:marBottom w:val="0"/>
      <w:divBdr>
        <w:top w:val="none" w:sz="0" w:space="0" w:color="auto"/>
        <w:left w:val="none" w:sz="0" w:space="0" w:color="auto"/>
        <w:bottom w:val="none" w:sz="0" w:space="0" w:color="auto"/>
        <w:right w:val="none" w:sz="0" w:space="0" w:color="auto"/>
      </w:divBdr>
    </w:div>
    <w:div w:id="1495296851">
      <w:bodyDiv w:val="1"/>
      <w:marLeft w:val="0"/>
      <w:marRight w:val="0"/>
      <w:marTop w:val="0"/>
      <w:marBottom w:val="0"/>
      <w:divBdr>
        <w:top w:val="none" w:sz="0" w:space="0" w:color="auto"/>
        <w:left w:val="none" w:sz="0" w:space="0" w:color="auto"/>
        <w:bottom w:val="none" w:sz="0" w:space="0" w:color="auto"/>
        <w:right w:val="none" w:sz="0" w:space="0" w:color="auto"/>
      </w:divBdr>
    </w:div>
    <w:div w:id="1542014085">
      <w:bodyDiv w:val="1"/>
      <w:marLeft w:val="0"/>
      <w:marRight w:val="0"/>
      <w:marTop w:val="0"/>
      <w:marBottom w:val="0"/>
      <w:divBdr>
        <w:top w:val="none" w:sz="0" w:space="0" w:color="auto"/>
        <w:left w:val="none" w:sz="0" w:space="0" w:color="auto"/>
        <w:bottom w:val="none" w:sz="0" w:space="0" w:color="auto"/>
        <w:right w:val="none" w:sz="0" w:space="0" w:color="auto"/>
      </w:divBdr>
    </w:div>
    <w:div w:id="1840924841">
      <w:bodyDiv w:val="1"/>
      <w:marLeft w:val="0"/>
      <w:marRight w:val="0"/>
      <w:marTop w:val="0"/>
      <w:marBottom w:val="0"/>
      <w:divBdr>
        <w:top w:val="none" w:sz="0" w:space="0" w:color="auto"/>
        <w:left w:val="none" w:sz="0" w:space="0" w:color="auto"/>
        <w:bottom w:val="none" w:sz="0" w:space="0" w:color="auto"/>
        <w:right w:val="none" w:sz="0" w:space="0" w:color="auto"/>
      </w:divBdr>
    </w:div>
    <w:div w:id="1891066964">
      <w:bodyDiv w:val="1"/>
      <w:marLeft w:val="0"/>
      <w:marRight w:val="0"/>
      <w:marTop w:val="0"/>
      <w:marBottom w:val="0"/>
      <w:divBdr>
        <w:top w:val="none" w:sz="0" w:space="0" w:color="auto"/>
        <w:left w:val="none" w:sz="0" w:space="0" w:color="auto"/>
        <w:bottom w:val="none" w:sz="0" w:space="0" w:color="auto"/>
        <w:right w:val="none" w:sz="0" w:space="0" w:color="auto"/>
      </w:divBdr>
    </w:div>
    <w:div w:id="2129857955">
      <w:bodyDiv w:val="1"/>
      <w:marLeft w:val="0"/>
      <w:marRight w:val="0"/>
      <w:marTop w:val="0"/>
      <w:marBottom w:val="0"/>
      <w:divBdr>
        <w:top w:val="none" w:sz="0" w:space="0" w:color="auto"/>
        <w:left w:val="none" w:sz="0" w:space="0" w:color="auto"/>
        <w:bottom w:val="none" w:sz="0" w:space="0" w:color="auto"/>
        <w:right w:val="none" w:sz="0" w:space="0" w:color="auto"/>
      </w:divBdr>
      <w:divsChild>
        <w:div w:id="551582881">
          <w:marLeft w:val="0"/>
          <w:marRight w:val="0"/>
          <w:marTop w:val="0"/>
          <w:marBottom w:val="240"/>
          <w:divBdr>
            <w:top w:val="none" w:sz="0" w:space="0" w:color="auto"/>
            <w:left w:val="none" w:sz="0" w:space="0" w:color="auto"/>
            <w:bottom w:val="none" w:sz="0" w:space="0" w:color="auto"/>
            <w:right w:val="none" w:sz="0" w:space="0" w:color="auto"/>
          </w:divBdr>
        </w:div>
        <w:div w:id="101862667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g.resh.edu.ru/"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s://fioco.ru/vebinar-shkoly-ocenka-pisa"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http://skiv.instrao.ru/bank-zadaniy/" TargetMode="Externa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center-imc.ru/wp-content/uploads/2020/02/10120.pd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resh.edu.ru/" TargetMode="External"/><Relationship Id="rId24" Type="http://schemas.openxmlformats.org/officeDocument/2006/relationships/hyperlink" Target="https://fioco.ru/&#1087;&#1088;&#1080;&#1084;&#1077;&#1088;&#1099;-&#1079;&#1072;&#1076;&#1072;&#1095;-pisa"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kiv.instrao.ru/support/demonstratsionnye-materialya/"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factcheck.kz/v-mire/fejk-ob-aspirine-i-koronaviruse-obryol-novuyu-variaciyu-i-stal-nemeckim/" TargetMode="External"/><Relationship Id="rId4" Type="http://schemas.microsoft.com/office/2007/relationships/stylesWithEffects" Target="stylesWithEffects.xml"/><Relationship Id="rId9" Type="http://schemas.openxmlformats.org/officeDocument/2006/relationships/hyperlink" Target="https://&#1089;&#1072;&#1081;&#1090;&#1086;&#1073;&#1088;&#1072;&#1079;&#1086;&#1074;&#1072;&#1085;&#1080;&#1103;.&#1088;&#1092;/" TargetMode="External"/><Relationship Id="rId14" Type="http://schemas.openxmlformats.org/officeDocument/2006/relationships/image" Target="media/image4.png"/><Relationship Id="rId22" Type="http://schemas.openxmlformats.org/officeDocument/2006/relationships/hyperlink" Target="http://skiv.instrao.ru/bank-zadaniy/"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178F6-29B9-45B4-A5B4-16B46E163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10217</Words>
  <Characters>58243</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Никодимова</dc:creator>
  <cp:lastModifiedBy>user</cp:lastModifiedBy>
  <cp:revision>3</cp:revision>
  <dcterms:created xsi:type="dcterms:W3CDTF">2022-01-31T09:32:00Z</dcterms:created>
  <dcterms:modified xsi:type="dcterms:W3CDTF">2022-09-20T07:01:00Z</dcterms:modified>
</cp:coreProperties>
</file>